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1DC" w:rsidRPr="00B27F6F" w:rsidRDefault="002101DC" w:rsidP="002101DC">
      <w:pPr>
        <w:jc w:val="center"/>
        <w:rPr>
          <w:b/>
          <w:bCs/>
          <w:color w:val="0000FF"/>
          <w:sz w:val="32"/>
          <w:szCs w:val="32"/>
          <w:u w:val="single"/>
        </w:rPr>
      </w:pPr>
      <w:r w:rsidRPr="00B27F6F">
        <w:rPr>
          <w:b/>
          <w:bCs/>
          <w:color w:val="0000FF"/>
          <w:sz w:val="32"/>
          <w:szCs w:val="32"/>
          <w:u w:val="single"/>
        </w:rPr>
        <w:t>BARKING PARISH COUNCIL</w:t>
      </w:r>
    </w:p>
    <w:p w:rsidR="002101DC" w:rsidRDefault="002101DC" w:rsidP="002101DC">
      <w:pPr>
        <w:tabs>
          <w:tab w:val="left" w:pos="6120"/>
        </w:tabs>
        <w:jc w:val="center"/>
      </w:pPr>
    </w:p>
    <w:p w:rsidR="007B18D1" w:rsidRDefault="007B18D1" w:rsidP="007B18D1">
      <w:pPr>
        <w:tabs>
          <w:tab w:val="left" w:pos="6120"/>
        </w:tabs>
        <w:jc w:val="center"/>
      </w:pPr>
      <w:r>
        <w:t xml:space="preserve">MINUTES of the Meeting held at Barking Village Hall at 7.30pm </w:t>
      </w:r>
    </w:p>
    <w:p w:rsidR="007B18D1" w:rsidRDefault="007B18D1" w:rsidP="007B18D1">
      <w:pPr>
        <w:tabs>
          <w:tab w:val="left" w:pos="6120"/>
        </w:tabs>
        <w:jc w:val="center"/>
      </w:pPr>
      <w:proofErr w:type="gramStart"/>
      <w:r>
        <w:t>on</w:t>
      </w:r>
      <w:proofErr w:type="gramEnd"/>
      <w:r>
        <w:t xml:space="preserve"> Thursday </w:t>
      </w:r>
      <w:r w:rsidR="00A82BD7">
        <w:t>15</w:t>
      </w:r>
      <w:r w:rsidR="00A82BD7" w:rsidRPr="00A82BD7">
        <w:rPr>
          <w:vertAlign w:val="superscript"/>
        </w:rPr>
        <w:t>th</w:t>
      </w:r>
      <w:r w:rsidR="00A82BD7">
        <w:t xml:space="preserve"> September</w:t>
      </w:r>
      <w:r w:rsidR="00265D8C">
        <w:t xml:space="preserve"> 2016</w:t>
      </w:r>
    </w:p>
    <w:p w:rsidR="007B18D1" w:rsidRDefault="007B18D1" w:rsidP="007B18D1">
      <w:pPr>
        <w:tabs>
          <w:tab w:val="left" w:pos="6120"/>
        </w:tabs>
        <w:jc w:val="center"/>
      </w:pPr>
    </w:p>
    <w:p w:rsidR="007B18D1" w:rsidRDefault="007B18D1" w:rsidP="007B18D1">
      <w:pPr>
        <w:tabs>
          <w:tab w:val="left" w:pos="6120"/>
        </w:tabs>
        <w:rPr>
          <w:b/>
        </w:rPr>
      </w:pPr>
      <w:r>
        <w:rPr>
          <w:b/>
        </w:rPr>
        <w:t>PRESENT:</w:t>
      </w:r>
    </w:p>
    <w:p w:rsidR="0039112A" w:rsidRDefault="0039112A" w:rsidP="0039112A">
      <w:r>
        <w:t xml:space="preserve">Cllr A Smith   </w:t>
      </w:r>
    </w:p>
    <w:p w:rsidR="0039112A" w:rsidRDefault="0039112A" w:rsidP="0039112A">
      <w:r>
        <w:t>Cllr S Butler</w:t>
      </w:r>
      <w:r w:rsidRPr="00775D70">
        <w:rPr>
          <w:i/>
        </w:rPr>
        <w:t xml:space="preserve"> </w:t>
      </w:r>
      <w:r>
        <w:rPr>
          <w:i/>
        </w:rPr>
        <w:t xml:space="preserve">  </w:t>
      </w:r>
      <w:proofErr w:type="gramStart"/>
      <w:r w:rsidRPr="008833F0">
        <w:rPr>
          <w:i/>
        </w:rPr>
        <w:t>Vice</w:t>
      </w:r>
      <w:proofErr w:type="gramEnd"/>
      <w:r>
        <w:t xml:space="preserve"> </w:t>
      </w:r>
      <w:r w:rsidRPr="008833F0">
        <w:rPr>
          <w:i/>
        </w:rPr>
        <w:t>-Chair</w:t>
      </w:r>
      <w:r>
        <w:rPr>
          <w:i/>
        </w:rPr>
        <w:t xml:space="preserve">    </w:t>
      </w:r>
    </w:p>
    <w:p w:rsidR="00A82BD7" w:rsidRDefault="00A82BD7" w:rsidP="007B18D1">
      <w:r>
        <w:t xml:space="preserve">Cllr M Smith </w:t>
      </w:r>
    </w:p>
    <w:p w:rsidR="007B18D1" w:rsidRDefault="007B18D1" w:rsidP="007B18D1">
      <w:r>
        <w:t xml:space="preserve">Cllr M Bailey </w:t>
      </w:r>
    </w:p>
    <w:p w:rsidR="007B18D1" w:rsidRDefault="006B1912" w:rsidP="007B18D1">
      <w:r>
        <w:t>Cllr R Fellowes</w:t>
      </w:r>
      <w:r w:rsidR="007B18D1">
        <w:t xml:space="preserve"> </w:t>
      </w:r>
    </w:p>
    <w:p w:rsidR="007B18D1" w:rsidRDefault="007B18D1" w:rsidP="007B18D1"/>
    <w:p w:rsidR="007B18D1" w:rsidRDefault="007B18D1" w:rsidP="007B18D1">
      <w:pPr>
        <w:rPr>
          <w:b/>
        </w:rPr>
      </w:pPr>
      <w:r>
        <w:rPr>
          <w:b/>
        </w:rPr>
        <w:t>IN ATTENDENCE:</w:t>
      </w:r>
    </w:p>
    <w:p w:rsidR="007B18D1" w:rsidRDefault="007B18D1" w:rsidP="007B18D1">
      <w:pPr>
        <w:tabs>
          <w:tab w:val="left" w:pos="6120"/>
        </w:tabs>
        <w:rPr>
          <w:i/>
        </w:rPr>
      </w:pPr>
      <w:r>
        <w:t xml:space="preserve">Mrs R J Cochrane      </w:t>
      </w:r>
      <w:r>
        <w:rPr>
          <w:i/>
        </w:rPr>
        <w:t>Clerk</w:t>
      </w:r>
    </w:p>
    <w:p w:rsidR="00A82BD7" w:rsidRPr="00A82BD7" w:rsidRDefault="00A82BD7" w:rsidP="007B18D1">
      <w:pPr>
        <w:tabs>
          <w:tab w:val="left" w:pos="6120"/>
        </w:tabs>
      </w:pPr>
      <w:r w:rsidRPr="00A82BD7">
        <w:t>County Cllr Julia Truelove</w:t>
      </w:r>
    </w:p>
    <w:p w:rsidR="00A82BD7" w:rsidRPr="00A82BD7" w:rsidRDefault="00A82BD7" w:rsidP="007B18D1">
      <w:pPr>
        <w:tabs>
          <w:tab w:val="left" w:pos="6120"/>
        </w:tabs>
      </w:pPr>
      <w:r w:rsidRPr="00A82BD7">
        <w:t xml:space="preserve">District Cllr Anne </w:t>
      </w:r>
      <w:proofErr w:type="spellStart"/>
      <w:r w:rsidRPr="00A82BD7">
        <w:t>Killett</w:t>
      </w:r>
      <w:proofErr w:type="spellEnd"/>
    </w:p>
    <w:p w:rsidR="007B18D1" w:rsidRDefault="007B18D1" w:rsidP="007B18D1">
      <w:pPr>
        <w:rPr>
          <w:i/>
        </w:rPr>
      </w:pPr>
    </w:p>
    <w:p w:rsidR="0039112A" w:rsidRDefault="007B18D1" w:rsidP="0039112A">
      <w:r w:rsidRPr="008833F0">
        <w:rPr>
          <w:b/>
        </w:rPr>
        <w:t>A</w:t>
      </w:r>
      <w:r>
        <w:rPr>
          <w:b/>
        </w:rPr>
        <w:t>POL</w:t>
      </w:r>
      <w:r w:rsidR="00B150E6">
        <w:rPr>
          <w:b/>
        </w:rPr>
        <w:t>O</w:t>
      </w:r>
      <w:r>
        <w:rPr>
          <w:b/>
        </w:rPr>
        <w:t>GIES</w:t>
      </w:r>
      <w:r w:rsidRPr="008833F0">
        <w:rPr>
          <w:b/>
        </w:rPr>
        <w:t>:</w:t>
      </w:r>
      <w:r w:rsidR="0039112A" w:rsidRPr="0039112A">
        <w:t xml:space="preserve"> </w:t>
      </w:r>
    </w:p>
    <w:p w:rsidR="002101DC" w:rsidRDefault="0039112A" w:rsidP="002101DC">
      <w:pPr>
        <w:tabs>
          <w:tab w:val="left" w:pos="6120"/>
        </w:tabs>
      </w:pPr>
      <w:r>
        <w:t>Cllr A Ross</w:t>
      </w:r>
      <w:r w:rsidR="00A82BD7">
        <w:t xml:space="preserve"> – </w:t>
      </w:r>
      <w:r w:rsidR="00A82BD7" w:rsidRPr="00A82BD7">
        <w:rPr>
          <w:i/>
        </w:rPr>
        <w:t>family commitment</w:t>
      </w:r>
    </w:p>
    <w:p w:rsidR="0039112A" w:rsidRDefault="0039112A" w:rsidP="002101DC">
      <w:pPr>
        <w:tabs>
          <w:tab w:val="left" w:pos="6120"/>
        </w:tabs>
        <w:rPr>
          <w:b/>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gridCol w:w="1134"/>
      </w:tblGrid>
      <w:tr w:rsidR="002101DC" w:rsidTr="006910BA">
        <w:trPr>
          <w:trHeight w:val="2116"/>
        </w:trPr>
        <w:tc>
          <w:tcPr>
            <w:tcW w:w="9356" w:type="dxa"/>
            <w:shd w:val="clear" w:color="auto" w:fill="auto"/>
          </w:tcPr>
          <w:p w:rsidR="007B18D1" w:rsidRDefault="007B18D1" w:rsidP="007B18D1">
            <w:pPr>
              <w:rPr>
                <w:b/>
                <w:lang w:val="fr-FR"/>
              </w:rPr>
            </w:pPr>
            <w:r>
              <w:rPr>
                <w:b/>
                <w:lang w:val="fr-FR"/>
              </w:rPr>
              <w:t>BPC</w:t>
            </w:r>
            <w:r w:rsidR="0039112A">
              <w:rPr>
                <w:b/>
                <w:lang w:val="fr-FR"/>
              </w:rPr>
              <w:t>10</w:t>
            </w:r>
            <w:r w:rsidR="00A82BD7">
              <w:rPr>
                <w:b/>
                <w:lang w:val="fr-FR"/>
              </w:rPr>
              <w:t>6</w:t>
            </w:r>
            <w:r>
              <w:rPr>
                <w:b/>
                <w:lang w:val="fr-FR"/>
              </w:rPr>
              <w:t>/1</w:t>
            </w:r>
            <w:r w:rsidR="00265D8C">
              <w:rPr>
                <w:b/>
                <w:lang w:val="fr-FR"/>
              </w:rPr>
              <w:t>6</w:t>
            </w:r>
            <w:r>
              <w:rPr>
                <w:b/>
                <w:lang w:val="fr-FR"/>
              </w:rPr>
              <w:t xml:space="preserve"> </w:t>
            </w:r>
            <w:r>
              <w:rPr>
                <w:b/>
              </w:rPr>
              <w:t>PUBLIC FORUM</w:t>
            </w:r>
            <w:r>
              <w:rPr>
                <w:b/>
                <w:lang w:val="fr-FR"/>
              </w:rPr>
              <w:t xml:space="preserve"> </w:t>
            </w:r>
          </w:p>
          <w:p w:rsidR="00A82BD7" w:rsidRDefault="007B18D1" w:rsidP="007B18D1">
            <w:pPr>
              <w:rPr>
                <w:lang w:val="fr-FR"/>
              </w:rPr>
            </w:pPr>
            <w:r>
              <w:rPr>
                <w:lang w:val="fr-FR"/>
              </w:rPr>
              <w:t xml:space="preserve">There </w:t>
            </w:r>
            <w:proofErr w:type="spellStart"/>
            <w:r>
              <w:rPr>
                <w:lang w:val="fr-FR"/>
              </w:rPr>
              <w:t>w</w:t>
            </w:r>
            <w:r w:rsidR="001218C0">
              <w:rPr>
                <w:lang w:val="fr-FR"/>
              </w:rPr>
              <w:t>ere</w:t>
            </w:r>
            <w:proofErr w:type="spellEnd"/>
            <w:r w:rsidR="001218C0">
              <w:rPr>
                <w:lang w:val="fr-FR"/>
              </w:rPr>
              <w:t xml:space="preserve"> </w:t>
            </w:r>
            <w:r w:rsidR="00A82BD7">
              <w:rPr>
                <w:lang w:val="fr-FR"/>
              </w:rPr>
              <w:t>16</w:t>
            </w:r>
            <w:r w:rsidR="001218C0">
              <w:rPr>
                <w:lang w:val="fr-FR"/>
              </w:rPr>
              <w:t xml:space="preserve"> </w:t>
            </w:r>
            <w:proofErr w:type="spellStart"/>
            <w:r w:rsidR="001218C0">
              <w:rPr>
                <w:lang w:val="fr-FR"/>
              </w:rPr>
              <w:t>members</w:t>
            </w:r>
            <w:proofErr w:type="spellEnd"/>
            <w:r w:rsidR="001218C0">
              <w:rPr>
                <w:lang w:val="fr-FR"/>
              </w:rPr>
              <w:t xml:space="preserve"> </w:t>
            </w:r>
            <w:r>
              <w:rPr>
                <w:lang w:val="fr-FR"/>
              </w:rPr>
              <w:t xml:space="preserve">of the public </w:t>
            </w:r>
            <w:proofErr w:type="spellStart"/>
            <w:r>
              <w:rPr>
                <w:lang w:val="fr-FR"/>
              </w:rPr>
              <w:t>present</w:t>
            </w:r>
            <w:proofErr w:type="spellEnd"/>
            <w:r w:rsidR="00A82BD7">
              <w:rPr>
                <w:lang w:val="fr-FR"/>
              </w:rPr>
              <w:t xml:space="preserve">, </w:t>
            </w:r>
            <w:proofErr w:type="spellStart"/>
            <w:r w:rsidR="00A82BD7">
              <w:rPr>
                <w:lang w:val="fr-FR"/>
              </w:rPr>
              <w:t>who</w:t>
            </w:r>
            <w:proofErr w:type="spellEnd"/>
            <w:r w:rsidR="00A82BD7">
              <w:rPr>
                <w:lang w:val="fr-FR"/>
              </w:rPr>
              <w:t xml:space="preserve"> </w:t>
            </w:r>
            <w:proofErr w:type="spellStart"/>
            <w:r w:rsidR="00A82BD7">
              <w:rPr>
                <w:lang w:val="fr-FR"/>
              </w:rPr>
              <w:t>were</w:t>
            </w:r>
            <w:proofErr w:type="spellEnd"/>
            <w:r w:rsidR="00A82BD7">
              <w:rPr>
                <w:lang w:val="fr-FR"/>
              </w:rPr>
              <w:t xml:space="preserve"> </w:t>
            </w:r>
            <w:proofErr w:type="spellStart"/>
            <w:r w:rsidR="00A82BD7">
              <w:rPr>
                <w:lang w:val="fr-FR"/>
              </w:rPr>
              <w:t>invited</w:t>
            </w:r>
            <w:proofErr w:type="spellEnd"/>
            <w:r w:rsidR="00A82BD7">
              <w:rPr>
                <w:lang w:val="fr-FR"/>
              </w:rPr>
              <w:t xml:space="preserve"> to </w:t>
            </w:r>
            <w:proofErr w:type="spellStart"/>
            <w:r w:rsidR="00A82BD7">
              <w:rPr>
                <w:lang w:val="fr-FR"/>
              </w:rPr>
              <w:t>ask</w:t>
            </w:r>
            <w:proofErr w:type="spellEnd"/>
            <w:r w:rsidR="00A82BD7">
              <w:rPr>
                <w:lang w:val="fr-FR"/>
              </w:rPr>
              <w:t xml:space="preserve"> questions</w:t>
            </w:r>
            <w:r w:rsidR="005376C8">
              <w:rPr>
                <w:lang w:val="fr-FR"/>
              </w:rPr>
              <w:t>/</w:t>
            </w:r>
            <w:proofErr w:type="spellStart"/>
            <w:r w:rsidR="005376C8">
              <w:rPr>
                <w:lang w:val="fr-FR"/>
              </w:rPr>
              <w:t>make</w:t>
            </w:r>
            <w:proofErr w:type="spellEnd"/>
            <w:r w:rsidR="005376C8">
              <w:rPr>
                <w:lang w:val="fr-FR"/>
              </w:rPr>
              <w:t xml:space="preserve"> </w:t>
            </w:r>
            <w:proofErr w:type="spellStart"/>
            <w:r w:rsidR="005376C8">
              <w:rPr>
                <w:lang w:val="fr-FR"/>
              </w:rPr>
              <w:t>statements</w:t>
            </w:r>
            <w:proofErr w:type="spellEnd"/>
            <w:r w:rsidR="00A82BD7">
              <w:rPr>
                <w:lang w:val="fr-FR"/>
              </w:rPr>
              <w:t> :</w:t>
            </w:r>
          </w:p>
          <w:p w:rsidR="00A82BD7" w:rsidRDefault="00A82BD7" w:rsidP="007B18D1">
            <w:pPr>
              <w:rPr>
                <w:lang w:val="fr-FR"/>
              </w:rPr>
            </w:pPr>
            <w:r>
              <w:rPr>
                <w:lang w:val="fr-FR"/>
              </w:rPr>
              <w:t xml:space="preserve">All </w:t>
            </w:r>
            <w:r w:rsidR="005376C8">
              <w:rPr>
                <w:lang w:val="fr-FR"/>
              </w:rPr>
              <w:t>question/</w:t>
            </w:r>
            <w:proofErr w:type="spellStart"/>
            <w:r w:rsidR="005376C8">
              <w:rPr>
                <w:lang w:val="fr-FR"/>
              </w:rPr>
              <w:t>statements</w:t>
            </w:r>
            <w:proofErr w:type="spellEnd"/>
            <w:r w:rsidR="005376C8">
              <w:rPr>
                <w:lang w:val="fr-FR"/>
              </w:rPr>
              <w:t xml:space="preserve"> </w:t>
            </w:r>
            <w:r>
              <w:rPr>
                <w:lang w:val="fr-FR"/>
              </w:rPr>
              <w:t xml:space="preserve">in </w:t>
            </w:r>
            <w:proofErr w:type="spellStart"/>
            <w:r>
              <w:rPr>
                <w:lang w:val="fr-FR"/>
              </w:rPr>
              <w:t>were</w:t>
            </w:r>
            <w:proofErr w:type="spellEnd"/>
            <w:r>
              <w:rPr>
                <w:lang w:val="fr-FR"/>
              </w:rPr>
              <w:t xml:space="preserve"> relation to planning application 3506/16.</w:t>
            </w:r>
          </w:p>
          <w:p w:rsidR="00A82BD7" w:rsidRDefault="00A82BD7" w:rsidP="00557741">
            <w:pPr>
              <w:pStyle w:val="ListParagraph"/>
              <w:numPr>
                <w:ilvl w:val="0"/>
                <w:numId w:val="45"/>
              </w:numPr>
              <w:rPr>
                <w:lang w:val="fr-FR"/>
              </w:rPr>
            </w:pPr>
            <w:r>
              <w:rPr>
                <w:lang w:val="fr-FR"/>
              </w:rPr>
              <w:t xml:space="preserve">Council </w:t>
            </w:r>
            <w:proofErr w:type="spellStart"/>
            <w:r>
              <w:rPr>
                <w:lang w:val="fr-FR"/>
              </w:rPr>
              <w:t>asked</w:t>
            </w:r>
            <w:proofErr w:type="spellEnd"/>
            <w:r>
              <w:rPr>
                <w:lang w:val="fr-FR"/>
              </w:rPr>
              <w:t xml:space="preserve"> to </w:t>
            </w:r>
            <w:proofErr w:type="spellStart"/>
            <w:r>
              <w:rPr>
                <w:lang w:val="fr-FR"/>
              </w:rPr>
              <w:t>stron</w:t>
            </w:r>
            <w:r w:rsidR="00557741">
              <w:rPr>
                <w:lang w:val="fr-FR"/>
              </w:rPr>
              <w:t>g</w:t>
            </w:r>
            <w:r>
              <w:rPr>
                <w:lang w:val="fr-FR"/>
              </w:rPr>
              <w:t>ly</w:t>
            </w:r>
            <w:proofErr w:type="spellEnd"/>
            <w:r>
              <w:rPr>
                <w:lang w:val="fr-FR"/>
              </w:rPr>
              <w:t xml:space="preserve"> </w:t>
            </w:r>
            <w:proofErr w:type="spellStart"/>
            <w:r>
              <w:rPr>
                <w:lang w:val="fr-FR"/>
              </w:rPr>
              <w:t>ob</w:t>
            </w:r>
            <w:r w:rsidR="00557741">
              <w:rPr>
                <w:lang w:val="fr-FR"/>
              </w:rPr>
              <w:t>j</w:t>
            </w:r>
            <w:r>
              <w:rPr>
                <w:lang w:val="fr-FR"/>
              </w:rPr>
              <w:t>ect</w:t>
            </w:r>
            <w:proofErr w:type="spellEnd"/>
            <w:r>
              <w:rPr>
                <w:lang w:val="fr-FR"/>
              </w:rPr>
              <w:t xml:space="preserve"> to the application and not </w:t>
            </w:r>
            <w:proofErr w:type="spellStart"/>
            <w:r>
              <w:rPr>
                <w:lang w:val="fr-FR"/>
              </w:rPr>
              <w:t>leave</w:t>
            </w:r>
            <w:proofErr w:type="spellEnd"/>
            <w:r>
              <w:rPr>
                <w:lang w:val="fr-FR"/>
              </w:rPr>
              <w:t xml:space="preserve"> </w:t>
            </w:r>
            <w:proofErr w:type="spellStart"/>
            <w:r>
              <w:rPr>
                <w:lang w:val="fr-FR"/>
              </w:rPr>
              <w:t>it</w:t>
            </w:r>
            <w:proofErr w:type="spellEnd"/>
            <w:r>
              <w:rPr>
                <w:lang w:val="fr-FR"/>
              </w:rPr>
              <w:t xml:space="preserve"> </w:t>
            </w:r>
            <w:proofErr w:type="spellStart"/>
            <w:r>
              <w:rPr>
                <w:lang w:val="fr-FR"/>
              </w:rPr>
              <w:t>unchallenged</w:t>
            </w:r>
            <w:proofErr w:type="spellEnd"/>
            <w:r>
              <w:rPr>
                <w:lang w:val="fr-FR"/>
              </w:rPr>
              <w:t xml:space="preserve"> as </w:t>
            </w:r>
            <w:proofErr w:type="spellStart"/>
            <w:r>
              <w:rPr>
                <w:lang w:val="fr-FR"/>
              </w:rPr>
              <w:t>it</w:t>
            </w:r>
            <w:proofErr w:type="spellEnd"/>
            <w:r>
              <w:rPr>
                <w:lang w:val="fr-FR"/>
              </w:rPr>
              <w:t xml:space="preserve"> </w:t>
            </w:r>
            <w:proofErr w:type="spellStart"/>
            <w:r>
              <w:rPr>
                <w:lang w:val="fr-FR"/>
              </w:rPr>
              <w:t>could</w:t>
            </w:r>
            <w:proofErr w:type="spellEnd"/>
            <w:r>
              <w:rPr>
                <w:lang w:val="fr-FR"/>
              </w:rPr>
              <w:t xml:space="preserve"> </w:t>
            </w:r>
            <w:proofErr w:type="spellStart"/>
            <w:r>
              <w:rPr>
                <w:lang w:val="fr-FR"/>
              </w:rPr>
              <w:t>create</w:t>
            </w:r>
            <w:proofErr w:type="spellEnd"/>
            <w:r>
              <w:rPr>
                <w:lang w:val="fr-FR"/>
              </w:rPr>
              <w:t xml:space="preserve"> a </w:t>
            </w:r>
            <w:proofErr w:type="spellStart"/>
            <w:r>
              <w:rPr>
                <w:lang w:val="fr-FR"/>
              </w:rPr>
              <w:t>precedent</w:t>
            </w:r>
            <w:proofErr w:type="spellEnd"/>
            <w:r>
              <w:rPr>
                <w:lang w:val="fr-FR"/>
              </w:rPr>
              <w:t xml:space="preserve">. </w:t>
            </w:r>
            <w:proofErr w:type="spellStart"/>
            <w:r>
              <w:rPr>
                <w:lang w:val="fr-FR"/>
              </w:rPr>
              <w:t>Need</w:t>
            </w:r>
            <w:proofErr w:type="spellEnd"/>
            <w:r>
              <w:rPr>
                <w:lang w:val="fr-FR"/>
              </w:rPr>
              <w:t xml:space="preserve"> to </w:t>
            </w:r>
            <w:proofErr w:type="spellStart"/>
            <w:r>
              <w:rPr>
                <w:lang w:val="fr-FR"/>
              </w:rPr>
              <w:t>take</w:t>
            </w:r>
            <w:proofErr w:type="spellEnd"/>
            <w:r>
              <w:rPr>
                <w:lang w:val="fr-FR"/>
              </w:rPr>
              <w:t xml:space="preserve"> </w:t>
            </w:r>
            <w:proofErr w:type="gramStart"/>
            <w:r>
              <w:rPr>
                <w:lang w:val="fr-FR"/>
              </w:rPr>
              <w:t>a</w:t>
            </w:r>
            <w:proofErr w:type="gramEnd"/>
            <w:r>
              <w:rPr>
                <w:lang w:val="fr-FR"/>
              </w:rPr>
              <w:t xml:space="preserve"> long </w:t>
            </w:r>
            <w:proofErr w:type="spellStart"/>
            <w:r>
              <w:rPr>
                <w:lang w:val="fr-FR"/>
              </w:rPr>
              <w:t>term</w:t>
            </w:r>
            <w:proofErr w:type="spellEnd"/>
            <w:r>
              <w:rPr>
                <w:lang w:val="fr-FR"/>
              </w:rPr>
              <w:t xml:space="preserve"> </w:t>
            </w:r>
            <w:proofErr w:type="spellStart"/>
            <w:r>
              <w:rPr>
                <w:lang w:val="fr-FR"/>
              </w:rPr>
              <w:t>view</w:t>
            </w:r>
            <w:proofErr w:type="spellEnd"/>
            <w:r>
              <w:rPr>
                <w:lang w:val="fr-FR"/>
              </w:rPr>
              <w:t xml:space="preserve"> and ignore short </w:t>
            </w:r>
            <w:proofErr w:type="spellStart"/>
            <w:r>
              <w:rPr>
                <w:lang w:val="fr-FR"/>
              </w:rPr>
              <w:t>term</w:t>
            </w:r>
            <w:proofErr w:type="spellEnd"/>
            <w:r>
              <w:rPr>
                <w:lang w:val="fr-FR"/>
              </w:rPr>
              <w:t xml:space="preserve"> </w:t>
            </w:r>
            <w:proofErr w:type="spellStart"/>
            <w:r>
              <w:rPr>
                <w:lang w:val="fr-FR"/>
              </w:rPr>
              <w:t>benefits</w:t>
            </w:r>
            <w:proofErr w:type="spellEnd"/>
            <w:r>
              <w:rPr>
                <w:lang w:val="fr-FR"/>
              </w:rPr>
              <w:t xml:space="preserve">. If Council votes to </w:t>
            </w:r>
            <w:proofErr w:type="spellStart"/>
            <w:r>
              <w:rPr>
                <w:lang w:val="fr-FR"/>
              </w:rPr>
              <w:t>object</w:t>
            </w:r>
            <w:proofErr w:type="spellEnd"/>
            <w:r>
              <w:rPr>
                <w:lang w:val="fr-FR"/>
              </w:rPr>
              <w:t xml:space="preserve"> </w:t>
            </w:r>
            <w:proofErr w:type="spellStart"/>
            <w:r>
              <w:rPr>
                <w:lang w:val="fr-FR"/>
              </w:rPr>
              <w:t>that</w:t>
            </w:r>
            <w:proofErr w:type="spellEnd"/>
            <w:r>
              <w:rPr>
                <w:lang w:val="fr-FR"/>
              </w:rPr>
              <w:t xml:space="preserve"> a </w:t>
            </w:r>
            <w:proofErr w:type="spellStart"/>
            <w:r>
              <w:rPr>
                <w:lang w:val="fr-FR"/>
              </w:rPr>
              <w:t>sub</w:t>
            </w:r>
            <w:proofErr w:type="spellEnd"/>
            <w:r>
              <w:rPr>
                <w:lang w:val="fr-FR"/>
              </w:rPr>
              <w:t xml:space="preserve"> </w:t>
            </w:r>
            <w:proofErr w:type="spellStart"/>
            <w:r>
              <w:rPr>
                <w:lang w:val="fr-FR"/>
              </w:rPr>
              <w:t>committee</w:t>
            </w:r>
            <w:proofErr w:type="spellEnd"/>
            <w:r>
              <w:rPr>
                <w:lang w:val="fr-FR"/>
              </w:rPr>
              <w:t xml:space="preserve"> </w:t>
            </w:r>
            <w:proofErr w:type="spellStart"/>
            <w:r>
              <w:rPr>
                <w:lang w:val="fr-FR"/>
              </w:rPr>
              <w:t>be</w:t>
            </w:r>
            <w:proofErr w:type="spellEnd"/>
            <w:r>
              <w:rPr>
                <w:lang w:val="fr-FR"/>
              </w:rPr>
              <w:t xml:space="preserve"> set up and a meeting </w:t>
            </w:r>
            <w:proofErr w:type="spellStart"/>
            <w:r>
              <w:rPr>
                <w:lang w:val="fr-FR"/>
              </w:rPr>
              <w:t>held</w:t>
            </w:r>
            <w:proofErr w:type="spellEnd"/>
            <w:r>
              <w:rPr>
                <w:lang w:val="fr-FR"/>
              </w:rPr>
              <w:t xml:space="preserve"> </w:t>
            </w:r>
            <w:proofErr w:type="spellStart"/>
            <w:r>
              <w:rPr>
                <w:lang w:val="fr-FR"/>
              </w:rPr>
              <w:t>with</w:t>
            </w:r>
            <w:proofErr w:type="spellEnd"/>
            <w:r>
              <w:rPr>
                <w:lang w:val="fr-FR"/>
              </w:rPr>
              <w:t xml:space="preserve"> MSDC plann</w:t>
            </w:r>
            <w:r w:rsidR="005376C8">
              <w:rPr>
                <w:lang w:val="fr-FR"/>
              </w:rPr>
              <w:t xml:space="preserve">ing </w:t>
            </w:r>
            <w:proofErr w:type="spellStart"/>
            <w:r w:rsidR="005376C8">
              <w:rPr>
                <w:lang w:val="fr-FR"/>
              </w:rPr>
              <w:t>officer</w:t>
            </w:r>
            <w:proofErr w:type="spellEnd"/>
            <w:r>
              <w:rPr>
                <w:lang w:val="fr-FR"/>
              </w:rPr>
              <w:t>.</w:t>
            </w:r>
          </w:p>
          <w:p w:rsidR="00A82BD7" w:rsidRDefault="00A82BD7" w:rsidP="00557741">
            <w:pPr>
              <w:pStyle w:val="ListParagraph"/>
              <w:numPr>
                <w:ilvl w:val="0"/>
                <w:numId w:val="45"/>
              </w:numPr>
              <w:rPr>
                <w:lang w:val="fr-FR"/>
              </w:rPr>
            </w:pPr>
            <w:proofErr w:type="spellStart"/>
            <w:r>
              <w:rPr>
                <w:lang w:val="fr-FR"/>
              </w:rPr>
              <w:t>Does</w:t>
            </w:r>
            <w:proofErr w:type="spellEnd"/>
            <w:r>
              <w:rPr>
                <w:lang w:val="fr-FR"/>
              </w:rPr>
              <w:t xml:space="preserve"> buildi</w:t>
            </w:r>
            <w:r w:rsidR="00557741">
              <w:rPr>
                <w:lang w:val="fr-FR"/>
              </w:rPr>
              <w:t>n</w:t>
            </w:r>
            <w:r>
              <w:rPr>
                <w:lang w:val="fr-FR"/>
              </w:rPr>
              <w:t xml:space="preserve">g in Barking set a </w:t>
            </w:r>
            <w:proofErr w:type="spellStart"/>
            <w:r>
              <w:rPr>
                <w:lang w:val="fr-FR"/>
              </w:rPr>
              <w:t>precedent</w:t>
            </w:r>
            <w:proofErr w:type="spellEnd"/>
            <w:r>
              <w:rPr>
                <w:lang w:val="fr-FR"/>
              </w:rPr>
              <w:t xml:space="preserve"> ? Value of land </w:t>
            </w:r>
            <w:proofErr w:type="spellStart"/>
            <w:r>
              <w:rPr>
                <w:lang w:val="fr-FR"/>
              </w:rPr>
              <w:t>near</w:t>
            </w:r>
            <w:proofErr w:type="spellEnd"/>
            <w:r>
              <w:rPr>
                <w:lang w:val="fr-FR"/>
              </w:rPr>
              <w:t xml:space="preserve"> the </w:t>
            </w:r>
            <w:proofErr w:type="spellStart"/>
            <w:r>
              <w:rPr>
                <w:lang w:val="fr-FR"/>
              </w:rPr>
              <w:t>proposed</w:t>
            </w:r>
            <w:proofErr w:type="spellEnd"/>
            <w:r>
              <w:rPr>
                <w:lang w:val="fr-FR"/>
              </w:rPr>
              <w:t xml:space="preserve"> site </w:t>
            </w:r>
            <w:proofErr w:type="spellStart"/>
            <w:r>
              <w:rPr>
                <w:lang w:val="fr-FR"/>
              </w:rPr>
              <w:t>will</w:t>
            </w:r>
            <w:proofErr w:type="spellEnd"/>
            <w:r>
              <w:rPr>
                <w:lang w:val="fr-FR"/>
              </w:rPr>
              <w:t xml:space="preserve"> </w:t>
            </w:r>
            <w:proofErr w:type="spellStart"/>
            <w:r>
              <w:rPr>
                <w:lang w:val="fr-FR"/>
              </w:rPr>
              <w:t>increase</w:t>
            </w:r>
            <w:proofErr w:type="spellEnd"/>
            <w:r>
              <w:rPr>
                <w:lang w:val="fr-FR"/>
              </w:rPr>
              <w:t xml:space="preserve"> – </w:t>
            </w:r>
            <w:proofErr w:type="spellStart"/>
            <w:r>
              <w:rPr>
                <w:lang w:val="fr-FR"/>
              </w:rPr>
              <w:t>offers</w:t>
            </w:r>
            <w:proofErr w:type="spellEnd"/>
            <w:r>
              <w:rPr>
                <w:lang w:val="fr-FR"/>
              </w:rPr>
              <w:t xml:space="preserve"> are </w:t>
            </w:r>
            <w:proofErr w:type="spellStart"/>
            <w:r>
              <w:rPr>
                <w:lang w:val="fr-FR"/>
              </w:rPr>
              <w:t>already</w:t>
            </w:r>
            <w:proofErr w:type="spellEnd"/>
            <w:r>
              <w:rPr>
                <w:lang w:val="fr-FR"/>
              </w:rPr>
              <w:t xml:space="preserve"> </w:t>
            </w:r>
            <w:proofErr w:type="spellStart"/>
            <w:r>
              <w:rPr>
                <w:lang w:val="fr-FR"/>
              </w:rPr>
              <w:t>being</w:t>
            </w:r>
            <w:proofErr w:type="spellEnd"/>
            <w:r>
              <w:rPr>
                <w:lang w:val="fr-FR"/>
              </w:rPr>
              <w:t xml:space="preserve"> made for land. New Prime </w:t>
            </w:r>
            <w:proofErr w:type="spellStart"/>
            <w:r>
              <w:rPr>
                <w:lang w:val="fr-FR"/>
              </w:rPr>
              <w:t>Minister</w:t>
            </w:r>
            <w:proofErr w:type="spellEnd"/>
            <w:r>
              <w:rPr>
                <w:lang w:val="fr-FR"/>
              </w:rPr>
              <w:t xml:space="preserve"> has </w:t>
            </w:r>
            <w:proofErr w:type="spellStart"/>
            <w:r>
              <w:rPr>
                <w:lang w:val="fr-FR"/>
              </w:rPr>
              <w:t>stated</w:t>
            </w:r>
            <w:proofErr w:type="spellEnd"/>
            <w:r>
              <w:rPr>
                <w:lang w:val="fr-FR"/>
              </w:rPr>
              <w:t xml:space="preserve"> </w:t>
            </w:r>
            <w:proofErr w:type="spellStart"/>
            <w:r>
              <w:rPr>
                <w:lang w:val="fr-FR"/>
              </w:rPr>
              <w:t>she</w:t>
            </w:r>
            <w:proofErr w:type="spellEnd"/>
            <w:r>
              <w:rPr>
                <w:lang w:val="fr-FR"/>
              </w:rPr>
              <w:t xml:space="preserve"> </w:t>
            </w:r>
            <w:proofErr w:type="spellStart"/>
            <w:r>
              <w:rPr>
                <w:lang w:val="fr-FR"/>
              </w:rPr>
              <w:t>is</w:t>
            </w:r>
            <w:proofErr w:type="spellEnd"/>
            <w:r>
              <w:rPr>
                <w:lang w:val="fr-FR"/>
              </w:rPr>
              <w:t xml:space="preserve"> </w:t>
            </w:r>
            <w:proofErr w:type="spellStart"/>
            <w:r>
              <w:rPr>
                <w:lang w:val="fr-FR"/>
              </w:rPr>
              <w:t>minded</w:t>
            </w:r>
            <w:proofErr w:type="spellEnd"/>
            <w:r>
              <w:rPr>
                <w:lang w:val="fr-FR"/>
              </w:rPr>
              <w:t xml:space="preserve"> to </w:t>
            </w:r>
            <w:proofErr w:type="spellStart"/>
            <w:r>
              <w:rPr>
                <w:lang w:val="fr-FR"/>
              </w:rPr>
              <w:t>accept</w:t>
            </w:r>
            <w:proofErr w:type="spellEnd"/>
            <w:r>
              <w:rPr>
                <w:lang w:val="fr-FR"/>
              </w:rPr>
              <w:t xml:space="preserve"> building on green </w:t>
            </w:r>
            <w:proofErr w:type="spellStart"/>
            <w:r>
              <w:rPr>
                <w:lang w:val="fr-FR"/>
              </w:rPr>
              <w:t>belt</w:t>
            </w:r>
            <w:proofErr w:type="spellEnd"/>
            <w:r>
              <w:rPr>
                <w:lang w:val="fr-FR"/>
              </w:rPr>
              <w:t xml:space="preserve"> </w:t>
            </w:r>
            <w:proofErr w:type="spellStart"/>
            <w:r>
              <w:rPr>
                <w:lang w:val="fr-FR"/>
              </w:rPr>
              <w:t>only</w:t>
            </w:r>
            <w:proofErr w:type="spellEnd"/>
            <w:r>
              <w:rPr>
                <w:lang w:val="fr-FR"/>
              </w:rPr>
              <w:t xml:space="preserve"> in </w:t>
            </w:r>
            <w:proofErr w:type="spellStart"/>
            <w:r>
              <w:rPr>
                <w:lang w:val="fr-FR"/>
              </w:rPr>
              <w:t>ex</w:t>
            </w:r>
            <w:r w:rsidR="00350DBD">
              <w:rPr>
                <w:lang w:val="fr-FR"/>
              </w:rPr>
              <w:t>cept</w:t>
            </w:r>
            <w:r>
              <w:rPr>
                <w:lang w:val="fr-FR"/>
              </w:rPr>
              <w:t>ional</w:t>
            </w:r>
            <w:proofErr w:type="spellEnd"/>
            <w:r>
              <w:rPr>
                <w:lang w:val="fr-FR"/>
              </w:rPr>
              <w:t xml:space="preserve"> </w:t>
            </w:r>
            <w:proofErr w:type="spellStart"/>
            <w:r>
              <w:rPr>
                <w:lang w:val="fr-FR"/>
              </w:rPr>
              <w:t>circumstances</w:t>
            </w:r>
            <w:proofErr w:type="spellEnd"/>
            <w:r>
              <w:rPr>
                <w:lang w:val="fr-FR"/>
              </w:rPr>
              <w:t>.</w:t>
            </w:r>
          </w:p>
          <w:p w:rsidR="00A82BD7" w:rsidRDefault="00A82BD7" w:rsidP="00557741">
            <w:pPr>
              <w:pStyle w:val="ListParagraph"/>
              <w:numPr>
                <w:ilvl w:val="0"/>
                <w:numId w:val="45"/>
              </w:numPr>
              <w:rPr>
                <w:lang w:val="fr-FR"/>
              </w:rPr>
            </w:pPr>
            <w:r>
              <w:rPr>
                <w:lang w:val="fr-FR"/>
              </w:rPr>
              <w:t xml:space="preserve">In the </w:t>
            </w:r>
            <w:proofErr w:type="spellStart"/>
            <w:r>
              <w:rPr>
                <w:lang w:val="fr-FR"/>
              </w:rPr>
              <w:t>past</w:t>
            </w:r>
            <w:proofErr w:type="spellEnd"/>
            <w:r>
              <w:rPr>
                <w:lang w:val="fr-FR"/>
              </w:rPr>
              <w:t xml:space="preserve"> </w:t>
            </w:r>
            <w:proofErr w:type="spellStart"/>
            <w:r>
              <w:rPr>
                <w:lang w:val="fr-FR"/>
              </w:rPr>
              <w:t>it</w:t>
            </w:r>
            <w:proofErr w:type="spellEnd"/>
            <w:r>
              <w:rPr>
                <w:lang w:val="fr-FR"/>
              </w:rPr>
              <w:t xml:space="preserve"> has been a </w:t>
            </w:r>
            <w:proofErr w:type="spellStart"/>
            <w:r>
              <w:rPr>
                <w:lang w:val="fr-FR"/>
              </w:rPr>
              <w:t>battle</w:t>
            </w:r>
            <w:proofErr w:type="spellEnd"/>
            <w:r>
              <w:rPr>
                <w:lang w:val="fr-FR"/>
              </w:rPr>
              <w:t xml:space="preserve"> to gain planning permission – </w:t>
            </w:r>
            <w:proofErr w:type="spellStart"/>
            <w:r>
              <w:rPr>
                <w:lang w:val="fr-FR"/>
              </w:rPr>
              <w:t>now</w:t>
            </w:r>
            <w:proofErr w:type="spellEnd"/>
            <w:r>
              <w:rPr>
                <w:lang w:val="fr-FR"/>
              </w:rPr>
              <w:t xml:space="preserve"> the opposite </w:t>
            </w:r>
            <w:proofErr w:type="spellStart"/>
            <w:r>
              <w:rPr>
                <w:lang w:val="fr-FR"/>
              </w:rPr>
              <w:t>is</w:t>
            </w:r>
            <w:proofErr w:type="spellEnd"/>
            <w:r>
              <w:rPr>
                <w:lang w:val="fr-FR"/>
              </w:rPr>
              <w:t xml:space="preserve"> happening.</w:t>
            </w:r>
          </w:p>
          <w:p w:rsidR="00A82BD7" w:rsidRDefault="00A82BD7" w:rsidP="00557741">
            <w:pPr>
              <w:pStyle w:val="ListParagraph"/>
              <w:numPr>
                <w:ilvl w:val="0"/>
                <w:numId w:val="45"/>
              </w:numPr>
              <w:rPr>
                <w:lang w:val="fr-FR"/>
              </w:rPr>
            </w:pPr>
            <w:r>
              <w:rPr>
                <w:lang w:val="fr-FR"/>
              </w:rPr>
              <w:t xml:space="preserve">Once </w:t>
            </w:r>
            <w:proofErr w:type="spellStart"/>
            <w:r>
              <w:rPr>
                <w:lang w:val="fr-FR"/>
              </w:rPr>
              <w:t>development</w:t>
            </w:r>
            <w:proofErr w:type="spellEnd"/>
            <w:r>
              <w:rPr>
                <w:lang w:val="fr-FR"/>
              </w:rPr>
              <w:t xml:space="preserve"> </w:t>
            </w:r>
            <w:proofErr w:type="spellStart"/>
            <w:r>
              <w:rPr>
                <w:lang w:val="fr-FR"/>
              </w:rPr>
              <w:t>starts</w:t>
            </w:r>
            <w:proofErr w:type="spellEnd"/>
            <w:r>
              <w:rPr>
                <w:lang w:val="fr-FR"/>
              </w:rPr>
              <w:t xml:space="preserve"> – </w:t>
            </w:r>
            <w:proofErr w:type="spellStart"/>
            <w:r>
              <w:rPr>
                <w:lang w:val="fr-FR"/>
              </w:rPr>
              <w:t>where</w:t>
            </w:r>
            <w:proofErr w:type="spellEnd"/>
            <w:r>
              <w:rPr>
                <w:lang w:val="fr-FR"/>
              </w:rPr>
              <w:t xml:space="preserve"> </w:t>
            </w:r>
            <w:proofErr w:type="spellStart"/>
            <w:r>
              <w:rPr>
                <w:lang w:val="fr-FR"/>
              </w:rPr>
              <w:t>will</w:t>
            </w:r>
            <w:proofErr w:type="spellEnd"/>
            <w:r>
              <w:rPr>
                <w:lang w:val="fr-FR"/>
              </w:rPr>
              <w:t xml:space="preserve"> </w:t>
            </w:r>
            <w:proofErr w:type="spellStart"/>
            <w:r>
              <w:rPr>
                <w:lang w:val="fr-FR"/>
              </w:rPr>
              <w:t>it</w:t>
            </w:r>
            <w:proofErr w:type="spellEnd"/>
            <w:r>
              <w:rPr>
                <w:lang w:val="fr-FR"/>
              </w:rPr>
              <w:t xml:space="preserve"> lead ?</w:t>
            </w:r>
          </w:p>
          <w:p w:rsidR="00A82BD7" w:rsidRDefault="00A82BD7" w:rsidP="00557741">
            <w:pPr>
              <w:pStyle w:val="ListParagraph"/>
              <w:numPr>
                <w:ilvl w:val="0"/>
                <w:numId w:val="45"/>
              </w:numPr>
              <w:rPr>
                <w:lang w:val="fr-FR"/>
              </w:rPr>
            </w:pPr>
            <w:proofErr w:type="spellStart"/>
            <w:r>
              <w:rPr>
                <w:lang w:val="fr-FR"/>
              </w:rPr>
              <w:t>Only</w:t>
            </w:r>
            <w:proofErr w:type="spellEnd"/>
            <w:r>
              <w:rPr>
                <w:lang w:val="fr-FR"/>
              </w:rPr>
              <w:t xml:space="preserve"> 6 bung</w:t>
            </w:r>
            <w:r w:rsidR="00F14AE0">
              <w:rPr>
                <w:lang w:val="fr-FR"/>
              </w:rPr>
              <w:t>alows</w:t>
            </w:r>
            <w:r>
              <w:rPr>
                <w:lang w:val="fr-FR"/>
              </w:rPr>
              <w:t xml:space="preserve"> </w:t>
            </w:r>
            <w:proofErr w:type="spellStart"/>
            <w:r>
              <w:rPr>
                <w:lang w:val="fr-FR"/>
              </w:rPr>
              <w:t>incl</w:t>
            </w:r>
            <w:r w:rsidR="00F14AE0">
              <w:rPr>
                <w:lang w:val="fr-FR"/>
              </w:rPr>
              <w:t>u</w:t>
            </w:r>
            <w:r>
              <w:rPr>
                <w:lang w:val="fr-FR"/>
              </w:rPr>
              <w:t>ded</w:t>
            </w:r>
            <w:proofErr w:type="spellEnd"/>
            <w:r>
              <w:rPr>
                <w:lang w:val="fr-FR"/>
              </w:rPr>
              <w:t xml:space="preserve"> in</w:t>
            </w:r>
            <w:r w:rsidR="00F14AE0">
              <w:rPr>
                <w:lang w:val="fr-FR"/>
              </w:rPr>
              <w:t xml:space="preserve"> </w:t>
            </w:r>
            <w:r>
              <w:rPr>
                <w:lang w:val="fr-FR"/>
              </w:rPr>
              <w:t xml:space="preserve">the plans – the </w:t>
            </w:r>
            <w:proofErr w:type="spellStart"/>
            <w:r>
              <w:rPr>
                <w:lang w:val="fr-FR"/>
              </w:rPr>
              <w:t>rest</w:t>
            </w:r>
            <w:proofErr w:type="spellEnd"/>
            <w:r>
              <w:rPr>
                <w:lang w:val="fr-FR"/>
              </w:rPr>
              <w:t xml:space="preserve"> </w:t>
            </w:r>
            <w:proofErr w:type="spellStart"/>
            <w:r>
              <w:rPr>
                <w:lang w:val="fr-FR"/>
              </w:rPr>
              <w:t>will</w:t>
            </w:r>
            <w:proofErr w:type="spellEnd"/>
            <w:r>
              <w:rPr>
                <w:lang w:val="fr-FR"/>
              </w:rPr>
              <w:t xml:space="preserve"> </w:t>
            </w:r>
            <w:proofErr w:type="spellStart"/>
            <w:r>
              <w:rPr>
                <w:lang w:val="fr-FR"/>
              </w:rPr>
              <w:t>be</w:t>
            </w:r>
            <w:proofErr w:type="spellEnd"/>
            <w:r>
              <w:rPr>
                <w:lang w:val="fr-FR"/>
              </w:rPr>
              <w:t xml:space="preserve"> 2/3 </w:t>
            </w:r>
            <w:proofErr w:type="spellStart"/>
            <w:r>
              <w:rPr>
                <w:lang w:val="fr-FR"/>
              </w:rPr>
              <w:t>storey</w:t>
            </w:r>
            <w:proofErr w:type="spellEnd"/>
            <w:r>
              <w:rPr>
                <w:lang w:val="fr-FR"/>
              </w:rPr>
              <w:t> ?</w:t>
            </w:r>
          </w:p>
          <w:p w:rsidR="001218C0" w:rsidRDefault="001218C0" w:rsidP="007B18D1">
            <w:pPr>
              <w:rPr>
                <w:lang w:val="fr-FR"/>
              </w:rPr>
            </w:pPr>
          </w:p>
          <w:p w:rsidR="00B150E6" w:rsidRPr="007B18D1" w:rsidRDefault="00B150E6" w:rsidP="00B150E6">
            <w:pPr>
              <w:tabs>
                <w:tab w:val="left" w:pos="0"/>
              </w:tabs>
              <w:rPr>
                <w:b/>
              </w:rPr>
            </w:pPr>
            <w:r w:rsidRPr="007B18D1">
              <w:rPr>
                <w:b/>
              </w:rPr>
              <w:t>BPC</w:t>
            </w:r>
            <w:r w:rsidR="0039112A">
              <w:rPr>
                <w:b/>
              </w:rPr>
              <w:t>10</w:t>
            </w:r>
            <w:r w:rsidR="00F14AE0">
              <w:rPr>
                <w:b/>
              </w:rPr>
              <w:t>7</w:t>
            </w:r>
            <w:r w:rsidRPr="007B18D1">
              <w:rPr>
                <w:b/>
              </w:rPr>
              <w:t>/1</w:t>
            </w:r>
            <w:r>
              <w:rPr>
                <w:b/>
              </w:rPr>
              <w:t>6</w:t>
            </w:r>
            <w:r w:rsidRPr="007B18D1">
              <w:rPr>
                <w:b/>
              </w:rPr>
              <w:t xml:space="preserve"> TO RECEIVE AP</w:t>
            </w:r>
            <w:r>
              <w:rPr>
                <w:b/>
              </w:rPr>
              <w:t>O</w:t>
            </w:r>
            <w:r w:rsidRPr="007B18D1">
              <w:rPr>
                <w:b/>
              </w:rPr>
              <w:t>LOGIES</w:t>
            </w:r>
          </w:p>
          <w:p w:rsidR="0039112A" w:rsidRDefault="00B150E6" w:rsidP="00B150E6">
            <w:r>
              <w:t>Apologies had been received from</w:t>
            </w:r>
            <w:r w:rsidR="00643F32">
              <w:t xml:space="preserve"> </w:t>
            </w:r>
            <w:r w:rsidR="0039112A">
              <w:t>Cllr Ann Ross.</w:t>
            </w:r>
          </w:p>
          <w:p w:rsidR="00F14AE0" w:rsidRDefault="00F14AE0" w:rsidP="00F14AE0">
            <w:pPr>
              <w:tabs>
                <w:tab w:val="left" w:pos="0"/>
              </w:tabs>
            </w:pPr>
          </w:p>
          <w:p w:rsidR="00F14AE0" w:rsidRDefault="00F14AE0" w:rsidP="00F14AE0">
            <w:pPr>
              <w:rPr>
                <w:b/>
              </w:rPr>
            </w:pPr>
            <w:r>
              <w:rPr>
                <w:b/>
              </w:rPr>
              <w:t>BPC10</w:t>
            </w:r>
            <w:r w:rsidR="008278EB">
              <w:rPr>
                <w:b/>
              </w:rPr>
              <w:t>8</w:t>
            </w:r>
            <w:r>
              <w:rPr>
                <w:b/>
              </w:rPr>
              <w:t>/16 DISTRICT COUNCILLOR ANNE KILLETT’S  REPORT (see attached report)</w:t>
            </w:r>
          </w:p>
          <w:p w:rsidR="00F14AE0" w:rsidRDefault="00F14AE0" w:rsidP="00F14AE0">
            <w:r w:rsidRPr="00564C22">
              <w:t xml:space="preserve">Councillor </w:t>
            </w:r>
            <w:proofErr w:type="spellStart"/>
            <w:r>
              <w:t>Killett</w:t>
            </w:r>
            <w:proofErr w:type="spellEnd"/>
            <w:r>
              <w:t xml:space="preserve"> reported on </w:t>
            </w:r>
            <w:r w:rsidR="008278EB">
              <w:t>planning application 3506/16 – extension granted until 23</w:t>
            </w:r>
            <w:r w:rsidR="008278EB" w:rsidRPr="008278EB">
              <w:rPr>
                <w:vertAlign w:val="superscript"/>
              </w:rPr>
              <w:t>rd</w:t>
            </w:r>
            <w:r w:rsidR="008278EB">
              <w:t xml:space="preserve"> September. Application will go before committee after 13 weeks</w:t>
            </w:r>
            <w:r w:rsidR="003B155F">
              <w:t>;</w:t>
            </w:r>
            <w:r w:rsidR="008278EB">
              <w:t xml:space="preserve"> </w:t>
            </w:r>
            <w:r w:rsidR="003B155F">
              <w:t xml:space="preserve">Middle School site purchased for housing (playing field not included in the development site as </w:t>
            </w:r>
            <w:proofErr w:type="spellStart"/>
            <w:r w:rsidR="003B155F">
              <w:t>Bosmere</w:t>
            </w:r>
            <w:proofErr w:type="spellEnd"/>
            <w:r w:rsidR="003B155F">
              <w:t xml:space="preserve"> is likely to expand; Boundary Review for MSDC based on the numbers of people being able to vote - to be in place by 2019; Plans for changes to council staff; and Devolution. </w:t>
            </w:r>
          </w:p>
          <w:p w:rsidR="003B155F" w:rsidRDefault="003B155F" w:rsidP="00F14AE0"/>
          <w:p w:rsidR="00F14AE0" w:rsidRDefault="00F14AE0" w:rsidP="00F14AE0">
            <w:pPr>
              <w:rPr>
                <w:b/>
              </w:rPr>
            </w:pPr>
            <w:r>
              <w:rPr>
                <w:b/>
              </w:rPr>
              <w:t>BPC10</w:t>
            </w:r>
            <w:r w:rsidR="008278EB">
              <w:rPr>
                <w:b/>
              </w:rPr>
              <w:t>9</w:t>
            </w:r>
            <w:r>
              <w:rPr>
                <w:b/>
              </w:rPr>
              <w:t>/16 COUNTY</w:t>
            </w:r>
            <w:r w:rsidRPr="00C0653F">
              <w:rPr>
                <w:b/>
              </w:rPr>
              <w:t xml:space="preserve"> COUNCILLOR </w:t>
            </w:r>
            <w:r>
              <w:rPr>
                <w:b/>
              </w:rPr>
              <w:t>JULIA TRUELOVE’S REPORT</w:t>
            </w:r>
            <w:r w:rsidRPr="00C0653F">
              <w:rPr>
                <w:b/>
              </w:rPr>
              <w:t xml:space="preserve"> </w:t>
            </w:r>
            <w:r>
              <w:rPr>
                <w:b/>
              </w:rPr>
              <w:t>(</w:t>
            </w:r>
            <w:r w:rsidR="005376C8">
              <w:rPr>
                <w:b/>
              </w:rPr>
              <w:t xml:space="preserve">see attached  - </w:t>
            </w:r>
            <w:r w:rsidR="009E0E05">
              <w:rPr>
                <w:b/>
              </w:rPr>
              <w:t>electronic report o/s)</w:t>
            </w:r>
          </w:p>
          <w:p w:rsidR="003B155F" w:rsidRDefault="00F14AE0" w:rsidP="00F14AE0">
            <w:pPr>
              <w:tabs>
                <w:tab w:val="left" w:pos="0"/>
              </w:tabs>
            </w:pPr>
            <w:r w:rsidRPr="00815919">
              <w:t xml:space="preserve">Cllr Truelove reported on </w:t>
            </w:r>
            <w:r w:rsidR="003B155F">
              <w:t>GCSE results – improving; A level success as pass rates rise; SCC future plans for schools expansion; delayed transfer of hospital patients to care homes; and Suffolk Rail Conference.</w:t>
            </w:r>
          </w:p>
          <w:p w:rsidR="00F14AE0" w:rsidRDefault="003B155F" w:rsidP="00F14AE0">
            <w:pPr>
              <w:tabs>
                <w:tab w:val="left" w:pos="0"/>
              </w:tabs>
            </w:pPr>
            <w:r>
              <w:t xml:space="preserve"> </w:t>
            </w:r>
          </w:p>
          <w:p w:rsidR="00B150E6" w:rsidRDefault="00B150E6" w:rsidP="00B150E6"/>
          <w:p w:rsidR="00FF61DA" w:rsidRPr="00DA3FC4" w:rsidRDefault="00FF61DA" w:rsidP="00FF61DA">
            <w:pPr>
              <w:tabs>
                <w:tab w:val="left" w:pos="180"/>
                <w:tab w:val="left" w:pos="900"/>
                <w:tab w:val="left" w:pos="1440"/>
                <w:tab w:val="left" w:pos="4860"/>
                <w:tab w:val="left" w:pos="5400"/>
              </w:tabs>
              <w:ind w:right="26"/>
              <w:jc w:val="both"/>
              <w:rPr>
                <w:b/>
              </w:rPr>
            </w:pPr>
            <w:r w:rsidRPr="00DA3FC4">
              <w:rPr>
                <w:b/>
                <w:lang w:val="fr-FR"/>
              </w:rPr>
              <w:t>B</w:t>
            </w:r>
            <w:r w:rsidRPr="00DA3FC4">
              <w:rPr>
                <w:b/>
              </w:rPr>
              <w:t>PC</w:t>
            </w:r>
            <w:r w:rsidR="0039112A">
              <w:rPr>
                <w:b/>
              </w:rPr>
              <w:t>1</w:t>
            </w:r>
            <w:r w:rsidR="00F14AE0">
              <w:rPr>
                <w:b/>
              </w:rPr>
              <w:t>10</w:t>
            </w:r>
            <w:r>
              <w:rPr>
                <w:b/>
              </w:rPr>
              <w:t>/16</w:t>
            </w:r>
            <w:r w:rsidRPr="00DA3FC4">
              <w:rPr>
                <w:b/>
              </w:rPr>
              <w:t xml:space="preserve">  </w:t>
            </w:r>
            <w:r w:rsidR="005376C8">
              <w:rPr>
                <w:b/>
              </w:rPr>
              <w:t xml:space="preserve"> </w:t>
            </w:r>
            <w:r w:rsidRPr="00DA3FC4">
              <w:rPr>
                <w:b/>
              </w:rPr>
              <w:t>DECLARATION OF INTERESTS</w:t>
            </w:r>
          </w:p>
          <w:p w:rsidR="00FF61DA" w:rsidRDefault="00FF61DA" w:rsidP="00FF61DA">
            <w:pPr>
              <w:tabs>
                <w:tab w:val="left" w:pos="180"/>
                <w:tab w:val="left" w:pos="900"/>
                <w:tab w:val="left" w:pos="1440"/>
                <w:tab w:val="left" w:pos="4860"/>
                <w:tab w:val="left" w:pos="5400"/>
              </w:tabs>
              <w:ind w:right="26"/>
              <w:jc w:val="both"/>
            </w:pPr>
            <w:r>
              <w:t>There were no declarations of interest received.</w:t>
            </w:r>
          </w:p>
          <w:p w:rsidR="00FF61DA" w:rsidRDefault="00FF61DA" w:rsidP="00FF61DA">
            <w:pPr>
              <w:tabs>
                <w:tab w:val="left" w:pos="180"/>
                <w:tab w:val="left" w:pos="900"/>
                <w:tab w:val="left" w:pos="1440"/>
                <w:tab w:val="left" w:pos="4860"/>
                <w:tab w:val="left" w:pos="5400"/>
              </w:tabs>
              <w:ind w:right="26"/>
              <w:jc w:val="both"/>
            </w:pPr>
          </w:p>
          <w:p w:rsidR="00FF61DA" w:rsidRPr="00DA3FC4" w:rsidRDefault="00FF61DA" w:rsidP="00FF61DA">
            <w:pPr>
              <w:rPr>
                <w:b/>
                <w:lang w:val="fr-FR"/>
              </w:rPr>
            </w:pPr>
            <w:r w:rsidRPr="00DA3FC4">
              <w:rPr>
                <w:b/>
                <w:lang w:val="fr-FR"/>
              </w:rPr>
              <w:t>BPC</w:t>
            </w:r>
            <w:r w:rsidR="0039112A">
              <w:rPr>
                <w:b/>
                <w:lang w:val="fr-FR"/>
              </w:rPr>
              <w:t>1</w:t>
            </w:r>
            <w:r w:rsidR="00F14AE0">
              <w:rPr>
                <w:b/>
                <w:lang w:val="fr-FR"/>
              </w:rPr>
              <w:t>11</w:t>
            </w:r>
            <w:r>
              <w:rPr>
                <w:b/>
                <w:lang w:val="fr-FR"/>
              </w:rPr>
              <w:t>/16</w:t>
            </w:r>
            <w:r w:rsidR="005376C8">
              <w:rPr>
                <w:b/>
                <w:lang w:val="fr-FR"/>
              </w:rPr>
              <w:t xml:space="preserve">   </w:t>
            </w:r>
            <w:r w:rsidRPr="00DA3FC4">
              <w:rPr>
                <w:b/>
                <w:lang w:val="fr-FR"/>
              </w:rPr>
              <w:t>APPLICATIONS FOR DISPENSATION</w:t>
            </w:r>
          </w:p>
          <w:p w:rsidR="00FF61DA" w:rsidRDefault="00FF61DA" w:rsidP="00FF61DA">
            <w:pPr>
              <w:tabs>
                <w:tab w:val="left" w:pos="180"/>
                <w:tab w:val="left" w:pos="900"/>
                <w:tab w:val="left" w:pos="1440"/>
                <w:tab w:val="left" w:pos="4860"/>
                <w:tab w:val="left" w:pos="5400"/>
              </w:tabs>
              <w:ind w:right="26"/>
              <w:jc w:val="both"/>
            </w:pPr>
            <w:r>
              <w:t>None had been received.</w:t>
            </w:r>
          </w:p>
          <w:p w:rsidR="00F14AE0" w:rsidRDefault="00F14AE0" w:rsidP="00FF61DA">
            <w:pPr>
              <w:tabs>
                <w:tab w:val="left" w:pos="180"/>
                <w:tab w:val="left" w:pos="900"/>
                <w:tab w:val="left" w:pos="1440"/>
                <w:tab w:val="left" w:pos="4860"/>
                <w:tab w:val="left" w:pos="5400"/>
              </w:tabs>
              <w:ind w:right="26"/>
              <w:jc w:val="both"/>
            </w:pPr>
          </w:p>
          <w:p w:rsidR="003B155F" w:rsidRDefault="003B155F" w:rsidP="003B155F">
            <w:pPr>
              <w:tabs>
                <w:tab w:val="left" w:pos="0"/>
              </w:tabs>
              <w:rPr>
                <w:b/>
              </w:rPr>
            </w:pPr>
            <w:r>
              <w:rPr>
                <w:b/>
              </w:rPr>
              <w:t xml:space="preserve">BPC112/16  </w:t>
            </w:r>
            <w:r w:rsidR="005376C8">
              <w:rPr>
                <w:b/>
              </w:rPr>
              <w:t xml:space="preserve"> </w:t>
            </w:r>
            <w:r w:rsidRPr="00DA3FC4">
              <w:rPr>
                <w:b/>
              </w:rPr>
              <w:t xml:space="preserve">TO APPROVE THE MINUTES OF THE MEETING HELD ON </w:t>
            </w:r>
            <w:r>
              <w:rPr>
                <w:b/>
              </w:rPr>
              <w:t>21</w:t>
            </w:r>
            <w:r w:rsidRPr="003B155F">
              <w:rPr>
                <w:b/>
                <w:vertAlign w:val="superscript"/>
              </w:rPr>
              <w:t>st</w:t>
            </w:r>
            <w:r>
              <w:rPr>
                <w:b/>
              </w:rPr>
              <w:t xml:space="preserve"> JULY 2016 </w:t>
            </w:r>
          </w:p>
          <w:p w:rsidR="003B155F" w:rsidRDefault="003B155F" w:rsidP="003B155F">
            <w:pPr>
              <w:tabs>
                <w:tab w:val="left" w:pos="0"/>
              </w:tabs>
            </w:pPr>
            <w:r w:rsidRPr="000C3CD6">
              <w:rPr>
                <w:b/>
              </w:rPr>
              <w:t xml:space="preserve">Decision </w:t>
            </w:r>
            <w:r>
              <w:t xml:space="preserve">- </w:t>
            </w:r>
            <w:r w:rsidRPr="00DA3FC4">
              <w:t xml:space="preserve">The minutes of the meeting held on </w:t>
            </w:r>
            <w:r>
              <w:t>21</w:t>
            </w:r>
            <w:r w:rsidRPr="003B155F">
              <w:rPr>
                <w:vertAlign w:val="superscript"/>
              </w:rPr>
              <w:t>st</w:t>
            </w:r>
            <w:r>
              <w:t xml:space="preserve"> July </w:t>
            </w:r>
            <w:r w:rsidRPr="00DA3FC4">
              <w:t>201</w:t>
            </w:r>
            <w:r>
              <w:t>6</w:t>
            </w:r>
            <w:r w:rsidRPr="00DA3FC4">
              <w:t xml:space="preserve"> were approved as a true record and were duly signed by the Chair. </w:t>
            </w:r>
            <w:r>
              <w:t>Proposed Cllr Butler, Seconded Cllr Fellowes.</w:t>
            </w:r>
          </w:p>
          <w:p w:rsidR="003B155F" w:rsidRDefault="003B155F" w:rsidP="003B155F">
            <w:pPr>
              <w:tabs>
                <w:tab w:val="left" w:pos="0"/>
              </w:tabs>
            </w:pPr>
          </w:p>
          <w:p w:rsidR="003B155F" w:rsidRDefault="003B155F" w:rsidP="003B155F">
            <w:pPr>
              <w:tabs>
                <w:tab w:val="left" w:pos="0"/>
              </w:tabs>
              <w:rPr>
                <w:b/>
              </w:rPr>
            </w:pPr>
            <w:r>
              <w:rPr>
                <w:b/>
              </w:rPr>
              <w:t xml:space="preserve">BPC113/16 </w:t>
            </w:r>
            <w:r w:rsidR="005376C8">
              <w:rPr>
                <w:b/>
              </w:rPr>
              <w:t xml:space="preserve"> </w:t>
            </w:r>
            <w:r>
              <w:rPr>
                <w:b/>
              </w:rPr>
              <w:t xml:space="preserve"> </w:t>
            </w:r>
            <w:r w:rsidRPr="00DA3FC4">
              <w:rPr>
                <w:b/>
              </w:rPr>
              <w:t xml:space="preserve">TO APPROVE THE MINUTES OF THE MEETING HELD ON </w:t>
            </w:r>
            <w:r>
              <w:rPr>
                <w:b/>
              </w:rPr>
              <w:t>25</w:t>
            </w:r>
            <w:r w:rsidRPr="003B155F">
              <w:rPr>
                <w:b/>
                <w:vertAlign w:val="superscript"/>
              </w:rPr>
              <w:t>TH</w:t>
            </w:r>
            <w:r>
              <w:rPr>
                <w:b/>
              </w:rPr>
              <w:t xml:space="preserve"> AUGUST 2016 </w:t>
            </w:r>
          </w:p>
          <w:p w:rsidR="003B155F" w:rsidRDefault="003B155F" w:rsidP="003B155F">
            <w:pPr>
              <w:tabs>
                <w:tab w:val="left" w:pos="0"/>
              </w:tabs>
            </w:pPr>
            <w:r w:rsidRPr="000C3CD6">
              <w:rPr>
                <w:b/>
              </w:rPr>
              <w:t xml:space="preserve">Decision </w:t>
            </w:r>
            <w:r>
              <w:t xml:space="preserve">- </w:t>
            </w:r>
            <w:r w:rsidRPr="00DA3FC4">
              <w:t xml:space="preserve">The minutes of the meeting held on </w:t>
            </w:r>
            <w:r>
              <w:t>25</w:t>
            </w:r>
            <w:r w:rsidRPr="003B155F">
              <w:rPr>
                <w:vertAlign w:val="superscript"/>
              </w:rPr>
              <w:t>th</w:t>
            </w:r>
            <w:r>
              <w:t xml:space="preserve"> August </w:t>
            </w:r>
            <w:r w:rsidRPr="00DA3FC4">
              <w:t>201</w:t>
            </w:r>
            <w:r>
              <w:t>6</w:t>
            </w:r>
            <w:r w:rsidRPr="00DA3FC4">
              <w:t xml:space="preserve"> were approved as a true record and were duly signed by the Chair. </w:t>
            </w:r>
            <w:r>
              <w:t>Proposed Cllr Bailey, Seconded Cllr Butler.</w:t>
            </w:r>
          </w:p>
          <w:p w:rsidR="003B155F" w:rsidRDefault="003B155F" w:rsidP="003B155F">
            <w:pPr>
              <w:tabs>
                <w:tab w:val="left" w:pos="0"/>
              </w:tabs>
            </w:pPr>
          </w:p>
          <w:p w:rsidR="003B155F" w:rsidRPr="00DA3FC4" w:rsidRDefault="003B155F" w:rsidP="003B155F">
            <w:pPr>
              <w:tabs>
                <w:tab w:val="left" w:pos="0"/>
              </w:tabs>
              <w:jc w:val="both"/>
              <w:rPr>
                <w:b/>
              </w:rPr>
            </w:pPr>
            <w:r w:rsidRPr="00DA3FC4">
              <w:rPr>
                <w:b/>
                <w:lang w:val="fr-FR"/>
              </w:rPr>
              <w:t>BPC</w:t>
            </w:r>
            <w:r>
              <w:rPr>
                <w:b/>
                <w:lang w:val="fr-FR"/>
              </w:rPr>
              <w:t xml:space="preserve">114/16 </w:t>
            </w:r>
            <w:r w:rsidRPr="00DA3FC4">
              <w:rPr>
                <w:b/>
              </w:rPr>
              <w:t>MATTERS ARISING FROM THE MINUTES  - CLERK’S REPORT</w:t>
            </w:r>
          </w:p>
          <w:p w:rsidR="00FB0B9D" w:rsidRDefault="00FB0B9D" w:rsidP="003B155F">
            <w:pPr>
              <w:pStyle w:val="ListParagraph"/>
              <w:numPr>
                <w:ilvl w:val="0"/>
                <w:numId w:val="25"/>
              </w:numPr>
              <w:tabs>
                <w:tab w:val="left" w:pos="0"/>
              </w:tabs>
            </w:pPr>
            <w:r>
              <w:rPr>
                <w:b/>
              </w:rPr>
              <w:t>Landowners Options</w:t>
            </w:r>
            <w:r w:rsidR="003B155F" w:rsidRPr="00F3007A">
              <w:t xml:space="preserve"> – </w:t>
            </w:r>
            <w:r>
              <w:t xml:space="preserve">Cllr </w:t>
            </w:r>
            <w:proofErr w:type="spellStart"/>
            <w:r>
              <w:t>Killett</w:t>
            </w:r>
            <w:proofErr w:type="spellEnd"/>
            <w:r>
              <w:t xml:space="preserve"> </w:t>
            </w:r>
            <w:r w:rsidR="003B155F">
              <w:t xml:space="preserve">reported that </w:t>
            </w:r>
            <w:r>
              <w:t>it is not a legal requirement that landowners who have options on parcels of land have to declare the options.</w:t>
            </w:r>
          </w:p>
          <w:p w:rsidR="00FB0B9D" w:rsidRDefault="003B155F" w:rsidP="003B155F">
            <w:pPr>
              <w:pStyle w:val="ListParagraph"/>
              <w:numPr>
                <w:ilvl w:val="0"/>
                <w:numId w:val="25"/>
              </w:numPr>
              <w:tabs>
                <w:tab w:val="left" w:pos="180"/>
                <w:tab w:val="left" w:pos="900"/>
                <w:tab w:val="left" w:pos="1440"/>
                <w:tab w:val="left" w:pos="4860"/>
                <w:tab w:val="left" w:pos="5400"/>
              </w:tabs>
              <w:ind w:right="26"/>
              <w:jc w:val="both"/>
            </w:pPr>
            <w:r>
              <w:rPr>
                <w:b/>
              </w:rPr>
              <w:t>Container at Barking Forge</w:t>
            </w:r>
            <w:r w:rsidRPr="00F3007A">
              <w:rPr>
                <w:b/>
              </w:rPr>
              <w:t xml:space="preserve"> </w:t>
            </w:r>
            <w:r>
              <w:t xml:space="preserve">- It was reported that </w:t>
            </w:r>
            <w:r w:rsidR="00FB0B9D">
              <w:t>MSDC Planning Enforcement have acknowledged the Council’s request to look into the matter of the temporary container (the Council had requested a consistent approach to the siting of containers).</w:t>
            </w:r>
          </w:p>
          <w:p w:rsidR="00FB0B9D" w:rsidRDefault="00FB0B9D" w:rsidP="003B155F">
            <w:pPr>
              <w:pStyle w:val="ListParagraph"/>
              <w:numPr>
                <w:ilvl w:val="0"/>
                <w:numId w:val="25"/>
              </w:numPr>
              <w:tabs>
                <w:tab w:val="left" w:pos="180"/>
                <w:tab w:val="left" w:pos="900"/>
                <w:tab w:val="left" w:pos="1440"/>
                <w:tab w:val="left" w:pos="4860"/>
                <w:tab w:val="left" w:pos="5400"/>
              </w:tabs>
              <w:ind w:right="26"/>
              <w:jc w:val="both"/>
            </w:pPr>
            <w:r>
              <w:t xml:space="preserve"> </w:t>
            </w:r>
            <w:r w:rsidR="003B155F" w:rsidRPr="00FB0B9D">
              <w:rPr>
                <w:b/>
              </w:rPr>
              <w:t>Defibrillator</w:t>
            </w:r>
            <w:r w:rsidR="003B155F">
              <w:t xml:space="preserve"> – It was reported that the </w:t>
            </w:r>
            <w:r>
              <w:t xml:space="preserve">telephone mechanism can be removed and that telephone box can now be purchased by the </w:t>
            </w:r>
            <w:r w:rsidR="005376C8">
              <w:t>P</w:t>
            </w:r>
            <w:r>
              <w:t xml:space="preserve">arish </w:t>
            </w:r>
            <w:r w:rsidR="005376C8">
              <w:t>C</w:t>
            </w:r>
            <w:r>
              <w:t xml:space="preserve">ouncil for £1 so </w:t>
            </w:r>
            <w:r w:rsidR="005376C8">
              <w:t xml:space="preserve">that </w:t>
            </w:r>
            <w:r>
              <w:t>the d</w:t>
            </w:r>
            <w:r w:rsidR="003B155F">
              <w:t xml:space="preserve">efibrillator </w:t>
            </w:r>
            <w:r>
              <w:t xml:space="preserve">can be installed. See minute no </w:t>
            </w:r>
            <w:r w:rsidR="00ED041C">
              <w:t>BPC122/16.</w:t>
            </w:r>
          </w:p>
          <w:p w:rsidR="00FB0B9D" w:rsidRPr="00FB0B9D" w:rsidRDefault="003B155F" w:rsidP="003B155F">
            <w:pPr>
              <w:pStyle w:val="ListParagraph"/>
              <w:numPr>
                <w:ilvl w:val="0"/>
                <w:numId w:val="25"/>
              </w:numPr>
              <w:tabs>
                <w:tab w:val="left" w:pos="180"/>
                <w:tab w:val="left" w:pos="900"/>
                <w:tab w:val="left" w:pos="1080"/>
              </w:tabs>
              <w:rPr>
                <w:b/>
              </w:rPr>
            </w:pPr>
            <w:r w:rsidRPr="003B54AF">
              <w:rPr>
                <w:b/>
              </w:rPr>
              <w:t>Hay Crop</w:t>
            </w:r>
            <w:r>
              <w:rPr>
                <w:b/>
              </w:rPr>
              <w:t xml:space="preserve"> – </w:t>
            </w:r>
            <w:r w:rsidRPr="00EB6D59">
              <w:t xml:space="preserve">It was reported that </w:t>
            </w:r>
            <w:r w:rsidR="00FB0B9D">
              <w:t>the</w:t>
            </w:r>
            <w:r>
              <w:t xml:space="preserve"> hay crop </w:t>
            </w:r>
            <w:r w:rsidR="00FB0B9D">
              <w:t xml:space="preserve">was cut and removed </w:t>
            </w:r>
            <w:r w:rsidRPr="00EB6D59">
              <w:t xml:space="preserve">before the ragwort </w:t>
            </w:r>
            <w:r w:rsidR="00FB0B9D">
              <w:t>flowered/</w:t>
            </w:r>
            <w:r w:rsidRPr="00EB6D59">
              <w:t xml:space="preserve">set seed. This </w:t>
            </w:r>
            <w:r w:rsidR="00FB0B9D">
              <w:t>was</w:t>
            </w:r>
            <w:r w:rsidRPr="00EB6D59">
              <w:t xml:space="preserve"> at no cost to the council</w:t>
            </w:r>
            <w:r w:rsidR="00FB0B9D">
              <w:t>.</w:t>
            </w:r>
          </w:p>
          <w:p w:rsidR="00FB0B9D" w:rsidRDefault="00FB0B9D" w:rsidP="003B155F">
            <w:pPr>
              <w:pStyle w:val="ListParagraph"/>
              <w:numPr>
                <w:ilvl w:val="0"/>
                <w:numId w:val="25"/>
              </w:numPr>
              <w:tabs>
                <w:tab w:val="left" w:pos="180"/>
                <w:tab w:val="left" w:pos="900"/>
                <w:tab w:val="left" w:pos="1080"/>
              </w:tabs>
              <w:rPr>
                <w:b/>
              </w:rPr>
            </w:pPr>
            <w:r>
              <w:rPr>
                <w:b/>
              </w:rPr>
              <w:t xml:space="preserve">Gateway – </w:t>
            </w:r>
            <w:r w:rsidRPr="00FB0B9D">
              <w:t xml:space="preserve">It was reported that SCC </w:t>
            </w:r>
            <w:r>
              <w:t xml:space="preserve">Highways </w:t>
            </w:r>
            <w:r w:rsidRPr="00FB0B9D">
              <w:t>has still</w:t>
            </w:r>
            <w:r>
              <w:t xml:space="preserve"> </w:t>
            </w:r>
            <w:r w:rsidRPr="00FB0B9D">
              <w:t>not responded to the Clerk</w:t>
            </w:r>
            <w:r w:rsidR="005376C8">
              <w:t>’</w:t>
            </w:r>
            <w:r w:rsidRPr="00FB0B9D">
              <w:t>s request for details of the proposed gateway. Cllr Truelove then reported that the cost is likely to be £5,000 and that she has requested a breakdown of the components of the cost. She hopes to have this information before the next meeting.</w:t>
            </w:r>
          </w:p>
          <w:p w:rsidR="00FB0B9D" w:rsidRDefault="00FB0B9D" w:rsidP="008F49C2">
            <w:pPr>
              <w:tabs>
                <w:tab w:val="left" w:pos="180"/>
                <w:tab w:val="left" w:pos="900"/>
                <w:tab w:val="left" w:pos="1080"/>
              </w:tabs>
              <w:rPr>
                <w:b/>
                <w:iCs/>
                <w:color w:val="000000"/>
              </w:rPr>
            </w:pPr>
          </w:p>
          <w:p w:rsidR="00FB0B9D" w:rsidRDefault="00FB0B9D" w:rsidP="008F49C2">
            <w:pPr>
              <w:tabs>
                <w:tab w:val="left" w:pos="180"/>
                <w:tab w:val="left" w:pos="900"/>
                <w:tab w:val="left" w:pos="1080"/>
              </w:tabs>
              <w:rPr>
                <w:b/>
                <w:iCs/>
                <w:color w:val="000000"/>
              </w:rPr>
            </w:pPr>
            <w:r>
              <w:rPr>
                <w:b/>
                <w:iCs/>
                <w:color w:val="000000"/>
              </w:rPr>
              <w:t>BPC115/16  CO-OPTION OF NEW COUNCIL</w:t>
            </w:r>
            <w:r w:rsidR="005376C8">
              <w:rPr>
                <w:b/>
                <w:iCs/>
                <w:color w:val="000000"/>
              </w:rPr>
              <w:t>L</w:t>
            </w:r>
            <w:r>
              <w:rPr>
                <w:b/>
                <w:iCs/>
                <w:color w:val="000000"/>
              </w:rPr>
              <w:t>OR</w:t>
            </w:r>
          </w:p>
          <w:p w:rsidR="00FB0B9D" w:rsidRDefault="00FB0B9D" w:rsidP="008F49C2">
            <w:pPr>
              <w:tabs>
                <w:tab w:val="left" w:pos="180"/>
                <w:tab w:val="left" w:pos="900"/>
                <w:tab w:val="left" w:pos="1080"/>
              </w:tabs>
              <w:rPr>
                <w:b/>
                <w:iCs/>
                <w:color w:val="000000"/>
              </w:rPr>
            </w:pPr>
            <w:r w:rsidRPr="0050454B">
              <w:rPr>
                <w:iCs/>
                <w:color w:val="000000"/>
              </w:rPr>
              <w:t>It was reported that the</w:t>
            </w:r>
            <w:r w:rsidR="0050454B" w:rsidRPr="0050454B">
              <w:rPr>
                <w:iCs/>
                <w:color w:val="000000"/>
              </w:rPr>
              <w:t>r</w:t>
            </w:r>
            <w:r w:rsidRPr="0050454B">
              <w:rPr>
                <w:iCs/>
                <w:color w:val="000000"/>
              </w:rPr>
              <w:t xml:space="preserve">e have been no </w:t>
            </w:r>
            <w:proofErr w:type="gramStart"/>
            <w:r w:rsidRPr="0050454B">
              <w:rPr>
                <w:iCs/>
                <w:color w:val="000000"/>
              </w:rPr>
              <w:t>applicants,</w:t>
            </w:r>
            <w:proofErr w:type="gramEnd"/>
            <w:r w:rsidRPr="0050454B">
              <w:rPr>
                <w:iCs/>
                <w:color w:val="000000"/>
              </w:rPr>
              <w:t xml:space="preserve"> however there has been no Four Parishes </w:t>
            </w:r>
            <w:r w:rsidR="005376C8">
              <w:rPr>
                <w:iCs/>
                <w:color w:val="000000"/>
              </w:rPr>
              <w:t>M</w:t>
            </w:r>
            <w:r w:rsidRPr="0050454B">
              <w:rPr>
                <w:iCs/>
                <w:color w:val="000000"/>
              </w:rPr>
              <w:t>agazine</w:t>
            </w:r>
            <w:r w:rsidR="005376C8">
              <w:rPr>
                <w:iCs/>
                <w:color w:val="000000"/>
              </w:rPr>
              <w:t xml:space="preserve"> for September</w:t>
            </w:r>
            <w:r w:rsidRPr="0050454B">
              <w:rPr>
                <w:iCs/>
                <w:color w:val="000000"/>
              </w:rPr>
              <w:t xml:space="preserve">. Clerk to advertise in the next issue. </w:t>
            </w:r>
            <w:r w:rsidR="0050454B">
              <w:rPr>
                <w:iCs/>
                <w:color w:val="000000"/>
              </w:rPr>
              <w:t>Item deferred to the next meeting.</w:t>
            </w:r>
          </w:p>
          <w:p w:rsidR="00FB0B9D" w:rsidRDefault="00FB0B9D" w:rsidP="008F49C2">
            <w:pPr>
              <w:tabs>
                <w:tab w:val="left" w:pos="180"/>
                <w:tab w:val="left" w:pos="900"/>
                <w:tab w:val="left" w:pos="1080"/>
              </w:tabs>
              <w:rPr>
                <w:b/>
                <w:iCs/>
                <w:color w:val="000000"/>
              </w:rPr>
            </w:pPr>
          </w:p>
          <w:p w:rsidR="007B6844" w:rsidRDefault="00EB6D59" w:rsidP="008F49C2">
            <w:pPr>
              <w:tabs>
                <w:tab w:val="left" w:pos="180"/>
                <w:tab w:val="left" w:pos="900"/>
                <w:tab w:val="left" w:pos="1080"/>
              </w:tabs>
              <w:rPr>
                <w:b/>
                <w:iCs/>
                <w:color w:val="000000"/>
              </w:rPr>
            </w:pPr>
            <w:r w:rsidRPr="00EB6D59">
              <w:rPr>
                <w:b/>
                <w:iCs/>
                <w:color w:val="000000"/>
              </w:rPr>
              <w:t>BPC</w:t>
            </w:r>
            <w:r w:rsidR="0039112A">
              <w:rPr>
                <w:b/>
                <w:iCs/>
                <w:color w:val="000000"/>
              </w:rPr>
              <w:t>1</w:t>
            </w:r>
            <w:r w:rsidR="00557741">
              <w:rPr>
                <w:b/>
                <w:iCs/>
                <w:color w:val="000000"/>
              </w:rPr>
              <w:t>16</w:t>
            </w:r>
            <w:r w:rsidRPr="00EB6D59">
              <w:rPr>
                <w:b/>
                <w:iCs/>
                <w:color w:val="000000"/>
              </w:rPr>
              <w:t>/16 PLANNING</w:t>
            </w:r>
          </w:p>
          <w:p w:rsidR="0039112A" w:rsidRPr="005376C8" w:rsidRDefault="00557741" w:rsidP="005376C8">
            <w:pPr>
              <w:pStyle w:val="ListParagraph"/>
              <w:numPr>
                <w:ilvl w:val="0"/>
                <w:numId w:val="42"/>
              </w:numPr>
              <w:tabs>
                <w:tab w:val="left" w:pos="180"/>
                <w:tab w:val="left" w:pos="900"/>
                <w:tab w:val="left" w:pos="1080"/>
              </w:tabs>
              <w:ind w:left="360"/>
              <w:rPr>
                <w:iCs/>
                <w:color w:val="000000"/>
              </w:rPr>
            </w:pPr>
            <w:r w:rsidRPr="005376C8">
              <w:rPr>
                <w:b/>
                <w:iCs/>
                <w:color w:val="000000"/>
              </w:rPr>
              <w:t xml:space="preserve">3189/16  Sugar Loaf, </w:t>
            </w:r>
            <w:r w:rsidR="0039112A" w:rsidRPr="005376C8">
              <w:rPr>
                <w:b/>
                <w:iCs/>
                <w:color w:val="000000"/>
              </w:rPr>
              <w:t>Barking</w:t>
            </w:r>
            <w:r w:rsidR="0039112A" w:rsidRPr="005376C8">
              <w:rPr>
                <w:iCs/>
                <w:color w:val="000000"/>
              </w:rPr>
              <w:t xml:space="preserve">    </w:t>
            </w:r>
            <w:r w:rsidRPr="005376C8">
              <w:rPr>
                <w:iCs/>
                <w:color w:val="000000"/>
              </w:rPr>
              <w:t xml:space="preserve">The applicant was </w:t>
            </w:r>
            <w:r w:rsidR="005376C8" w:rsidRPr="005376C8">
              <w:rPr>
                <w:iCs/>
                <w:color w:val="000000"/>
              </w:rPr>
              <w:t xml:space="preserve">present and was </w:t>
            </w:r>
            <w:r w:rsidRPr="005376C8">
              <w:rPr>
                <w:iCs/>
                <w:color w:val="000000"/>
              </w:rPr>
              <w:t xml:space="preserve">invited to speak/give background information – original application for  a single dwelling house, since turned into 2 flats; council tax being paid by both flats since 2004; evidence that both flats rented for at least 10 years. </w:t>
            </w:r>
            <w:r w:rsidR="00A11685" w:rsidRPr="005376C8">
              <w:rPr>
                <w:b/>
                <w:iCs/>
                <w:color w:val="000000"/>
              </w:rPr>
              <w:t xml:space="preserve">Decision </w:t>
            </w:r>
            <w:r w:rsidR="00A11685" w:rsidRPr="005376C8">
              <w:rPr>
                <w:iCs/>
                <w:color w:val="000000"/>
              </w:rPr>
              <w:t xml:space="preserve">- </w:t>
            </w:r>
            <w:r w:rsidR="0039112A" w:rsidRPr="005376C8">
              <w:rPr>
                <w:iCs/>
                <w:color w:val="000000"/>
              </w:rPr>
              <w:t>It was proposed and resolved that this application should be supported. Clerk to respond to MSDC Planning within the deadline.</w:t>
            </w:r>
          </w:p>
          <w:p w:rsidR="00557741" w:rsidRDefault="00557741" w:rsidP="0039112A">
            <w:pPr>
              <w:pStyle w:val="ListParagraph"/>
              <w:numPr>
                <w:ilvl w:val="0"/>
                <w:numId w:val="42"/>
              </w:numPr>
              <w:tabs>
                <w:tab w:val="left" w:pos="180"/>
                <w:tab w:val="left" w:pos="900"/>
                <w:tab w:val="left" w:pos="1080"/>
              </w:tabs>
              <w:rPr>
                <w:iCs/>
                <w:color w:val="000000"/>
              </w:rPr>
            </w:pPr>
            <w:r>
              <w:rPr>
                <w:b/>
                <w:iCs/>
                <w:color w:val="000000"/>
              </w:rPr>
              <w:t>3056/16 Land at Barking Road,</w:t>
            </w:r>
            <w:r w:rsidR="009E0E05">
              <w:rPr>
                <w:b/>
                <w:iCs/>
                <w:color w:val="000000"/>
              </w:rPr>
              <w:t xml:space="preserve"> </w:t>
            </w:r>
            <w:r>
              <w:rPr>
                <w:b/>
                <w:iCs/>
                <w:color w:val="000000"/>
              </w:rPr>
              <w:t>Needham Market/Barking</w:t>
            </w:r>
            <w:r w:rsidR="0039112A">
              <w:rPr>
                <w:iCs/>
                <w:color w:val="000000"/>
              </w:rPr>
              <w:t xml:space="preserve">  </w:t>
            </w:r>
          </w:p>
          <w:p w:rsidR="00557741" w:rsidRPr="00A11685" w:rsidRDefault="00A11685" w:rsidP="00A11685">
            <w:pPr>
              <w:tabs>
                <w:tab w:val="left" w:pos="180"/>
                <w:tab w:val="left" w:pos="900"/>
                <w:tab w:val="left" w:pos="1080"/>
              </w:tabs>
              <w:ind w:left="360"/>
              <w:rPr>
                <w:iCs/>
                <w:color w:val="000000"/>
              </w:rPr>
            </w:pPr>
            <w:r w:rsidRPr="00A11685">
              <w:rPr>
                <w:b/>
                <w:iCs/>
                <w:color w:val="000000"/>
              </w:rPr>
              <w:t>Decision -</w:t>
            </w:r>
            <w:r>
              <w:rPr>
                <w:iCs/>
                <w:color w:val="000000"/>
              </w:rPr>
              <w:t xml:space="preserve"> </w:t>
            </w:r>
            <w:r w:rsidR="00557741" w:rsidRPr="00A11685">
              <w:rPr>
                <w:iCs/>
                <w:color w:val="000000"/>
              </w:rPr>
              <w:t>After a very lengthy and detailed discussion, it was proposed and resolved unanimously</w:t>
            </w:r>
            <w:r w:rsidR="0039112A" w:rsidRPr="00A11685">
              <w:rPr>
                <w:iCs/>
                <w:color w:val="000000"/>
              </w:rPr>
              <w:t xml:space="preserve"> </w:t>
            </w:r>
            <w:r w:rsidR="00557741" w:rsidRPr="00A11685">
              <w:rPr>
                <w:iCs/>
                <w:color w:val="000000"/>
              </w:rPr>
              <w:t>to object to the application for the following reasons</w:t>
            </w:r>
            <w:r w:rsidR="009C7BA7">
              <w:rPr>
                <w:iCs/>
                <w:color w:val="000000"/>
              </w:rPr>
              <w:t xml:space="preserve"> (Proposed Cllr Fellowes, seconded Cllr M Smith)</w:t>
            </w:r>
            <w:r w:rsidR="00557741" w:rsidRPr="00A11685">
              <w:rPr>
                <w:iCs/>
                <w:color w:val="000000"/>
              </w:rPr>
              <w:t>:</w:t>
            </w:r>
            <w:r w:rsidR="0039112A" w:rsidRPr="00A11685">
              <w:rPr>
                <w:iCs/>
                <w:color w:val="000000"/>
              </w:rPr>
              <w:t xml:space="preserve"> </w:t>
            </w:r>
          </w:p>
          <w:p w:rsidR="009C7BA7" w:rsidRDefault="00557741" w:rsidP="005376C8">
            <w:pPr>
              <w:pStyle w:val="ListParagraph"/>
              <w:numPr>
                <w:ilvl w:val="0"/>
                <w:numId w:val="48"/>
              </w:numPr>
              <w:spacing w:after="200" w:line="276" w:lineRule="auto"/>
              <w:contextualSpacing/>
            </w:pPr>
            <w:r w:rsidRPr="009C7BA7">
              <w:rPr>
                <w:b/>
              </w:rPr>
              <w:t>Departure from the Local Plan -</w:t>
            </w:r>
            <w:r w:rsidRPr="00A11685">
              <w:t>Barking Parish Council regards this proposed development as a blatant departure from the Local Plan</w:t>
            </w:r>
            <w:r w:rsidR="007B1F7B" w:rsidRPr="00A11685">
              <w:t xml:space="preserve"> and i</w:t>
            </w:r>
            <w:r w:rsidRPr="00A11685">
              <w:t>t is feared this development will inevitably lead to yet another boundary review and a further loss of parish land to Needham Market</w:t>
            </w:r>
            <w:r w:rsidR="007B1F7B" w:rsidRPr="00A11685">
              <w:t>.</w:t>
            </w:r>
            <w:r w:rsidRPr="00A11685">
              <w:t xml:space="preserve"> </w:t>
            </w:r>
          </w:p>
          <w:p w:rsidR="009C7BA7" w:rsidRDefault="00557741" w:rsidP="009C7BA7">
            <w:pPr>
              <w:pStyle w:val="ListParagraph"/>
              <w:numPr>
                <w:ilvl w:val="0"/>
                <w:numId w:val="48"/>
              </w:numPr>
              <w:spacing w:after="200" w:line="276" w:lineRule="auto"/>
              <w:contextualSpacing/>
            </w:pPr>
            <w:r w:rsidRPr="009C7BA7">
              <w:rPr>
                <w:b/>
              </w:rPr>
              <w:t>Visual Impact</w:t>
            </w:r>
            <w:r w:rsidR="007B1F7B" w:rsidRPr="009C7BA7">
              <w:rPr>
                <w:b/>
              </w:rPr>
              <w:t xml:space="preserve"> - </w:t>
            </w:r>
            <w:r w:rsidRPr="00A11685">
              <w:t xml:space="preserve">Barking’s boundary will be compromised - there will no longer be a </w:t>
            </w:r>
            <w:r w:rsidRPr="00A11685">
              <w:lastRenderedPageBreak/>
              <w:t>buffer between Barking and Needham Market</w:t>
            </w:r>
            <w:r w:rsidR="00A11685">
              <w:t xml:space="preserve"> and Barking will lose its identity as a separate entity from Needham Market</w:t>
            </w:r>
            <w:r w:rsidRPr="00A11685">
              <w:t>. This incursion into the buffer zone is totally unacce</w:t>
            </w:r>
            <w:r w:rsidR="007B1F7B" w:rsidRPr="00A11685">
              <w:t>p</w:t>
            </w:r>
            <w:r w:rsidRPr="00A11685">
              <w:t>table. The visual impact of this proposed development cannot be understated.</w:t>
            </w:r>
          </w:p>
          <w:p w:rsidR="00557741" w:rsidRPr="00A11685" w:rsidRDefault="00557741" w:rsidP="009C7BA7">
            <w:pPr>
              <w:pStyle w:val="ListParagraph"/>
              <w:numPr>
                <w:ilvl w:val="0"/>
                <w:numId w:val="48"/>
              </w:numPr>
              <w:spacing w:after="200" w:line="276" w:lineRule="auto"/>
              <w:contextualSpacing/>
            </w:pPr>
            <w:r w:rsidRPr="009C7BA7">
              <w:rPr>
                <w:b/>
              </w:rPr>
              <w:t>Barking Village Design Statement  - 2002/Barking Parish Plan 2011</w:t>
            </w:r>
            <w:r w:rsidRPr="00A11685">
              <w:t xml:space="preserve"> The Parish Council has to ask what is the point of small communities such as Barking, spending time and money undertaking Parish Plans and Village Design Statements  (and encouraged to do so by Suffolk County Council and MSDC) when this hard work is largely ignored. </w:t>
            </w:r>
          </w:p>
          <w:p w:rsidR="00557741" w:rsidRPr="009C7BA7" w:rsidRDefault="00557741" w:rsidP="009C7BA7">
            <w:pPr>
              <w:pStyle w:val="ListParagraph"/>
              <w:numPr>
                <w:ilvl w:val="0"/>
                <w:numId w:val="48"/>
              </w:numPr>
              <w:spacing w:after="200" w:line="276" w:lineRule="auto"/>
              <w:contextualSpacing/>
              <w:rPr>
                <w:b/>
              </w:rPr>
            </w:pPr>
            <w:r w:rsidRPr="009C7BA7">
              <w:rPr>
                <w:b/>
              </w:rPr>
              <w:t>Highways/Traffic</w:t>
            </w:r>
            <w:r w:rsidRPr="00A11685">
              <w:t xml:space="preserve"> It is accepted that 61 – 65% (2011 census) of people’s preferred mode of transport </w:t>
            </w:r>
            <w:r w:rsidR="00A11685">
              <w:t>is</w:t>
            </w:r>
            <w:r w:rsidRPr="00A11685">
              <w:t xml:space="preserve"> the private motor car, so it is predicted that the junction with the </w:t>
            </w:r>
            <w:r w:rsidR="005376C8">
              <w:t>Barking Road/</w:t>
            </w:r>
            <w:r w:rsidRPr="00A11685">
              <w:t xml:space="preserve">B1078 will see an expected </w:t>
            </w:r>
            <w:r w:rsidR="007B1F7B" w:rsidRPr="00A11685">
              <w:t>200 + vehicle movements a day f</w:t>
            </w:r>
            <w:r w:rsidR="00A11685">
              <w:t>rom</w:t>
            </w:r>
            <w:r w:rsidR="007B1F7B" w:rsidRPr="00A11685">
              <w:t xml:space="preserve"> this development alone. </w:t>
            </w:r>
            <w:r w:rsidRPr="00A11685">
              <w:t>The Barking Road/B1078 is already a very busy, fast and dangerous road (60mph at the proposed junction). There have been two fatal accidents very close to the proposed junction already – one on 16</w:t>
            </w:r>
            <w:r w:rsidRPr="009C7BA7">
              <w:rPr>
                <w:vertAlign w:val="superscript"/>
              </w:rPr>
              <w:t>th</w:t>
            </w:r>
            <w:r w:rsidRPr="00A11685">
              <w:t xml:space="preserve"> July 2005 and the second this year on 15</w:t>
            </w:r>
            <w:r w:rsidRPr="009C7BA7">
              <w:rPr>
                <w:vertAlign w:val="superscript"/>
              </w:rPr>
              <w:t>th</w:t>
            </w:r>
            <w:r w:rsidRPr="00A11685">
              <w:t xml:space="preserve"> March 2016. Both incidents have been totally overlooked by the developers.</w:t>
            </w:r>
            <w:r w:rsidRPr="009C7BA7">
              <w:rPr>
                <w:b/>
              </w:rPr>
              <w:t xml:space="preserve"> </w:t>
            </w:r>
            <w:r w:rsidRPr="00A11685">
              <w:t>The only reference to highway safety appears to be a suggestion that the 30mph limit is extended along the Barking Road/B1078 as far as SCC Highways deem appropriate.</w:t>
            </w:r>
            <w:r w:rsidR="00DB3BDA">
              <w:t xml:space="preserve">  Clerk to request a further traffic survey if at all possible.</w:t>
            </w:r>
          </w:p>
          <w:p w:rsidR="00557741" w:rsidRPr="00A11685" w:rsidRDefault="00557741" w:rsidP="009C7BA7">
            <w:pPr>
              <w:pStyle w:val="ListParagraph"/>
              <w:numPr>
                <w:ilvl w:val="0"/>
                <w:numId w:val="48"/>
              </w:numPr>
              <w:spacing w:after="200" w:line="276" w:lineRule="auto"/>
              <w:contextualSpacing/>
            </w:pPr>
            <w:r w:rsidRPr="009C7BA7">
              <w:rPr>
                <w:b/>
              </w:rPr>
              <w:t>Biodiversity</w:t>
            </w:r>
            <w:r w:rsidR="007B1F7B" w:rsidRPr="009C7BA7">
              <w:rPr>
                <w:b/>
              </w:rPr>
              <w:t xml:space="preserve"> </w:t>
            </w:r>
            <w:r w:rsidRPr="00A11685">
              <w:t xml:space="preserve">The site is home to numerous species of wildlife on which the negative impact of this proposed development will be felt. Once again, such large housing </w:t>
            </w:r>
            <w:proofErr w:type="gramStart"/>
            <w:r w:rsidRPr="00A11685">
              <w:t>developments on greenbelt and in particular prime agricultural land is</w:t>
            </w:r>
            <w:proofErr w:type="gramEnd"/>
            <w:r w:rsidRPr="00A11685">
              <w:t xml:space="preserve"> totally unacceptable.</w:t>
            </w:r>
          </w:p>
          <w:p w:rsidR="007B1F7B" w:rsidRPr="009C7BA7" w:rsidRDefault="00557741" w:rsidP="009C7BA7">
            <w:pPr>
              <w:pStyle w:val="ListParagraph"/>
              <w:numPr>
                <w:ilvl w:val="0"/>
                <w:numId w:val="48"/>
              </w:numPr>
              <w:spacing w:after="200" w:line="276" w:lineRule="auto"/>
              <w:contextualSpacing/>
              <w:rPr>
                <w:b/>
              </w:rPr>
            </w:pPr>
            <w:r w:rsidRPr="009C7BA7">
              <w:rPr>
                <w:b/>
              </w:rPr>
              <w:t>Impact on the Community</w:t>
            </w:r>
            <w:r w:rsidR="007B1F7B" w:rsidRPr="009C7BA7">
              <w:rPr>
                <w:b/>
              </w:rPr>
              <w:t xml:space="preserve">  </w:t>
            </w:r>
            <w:r w:rsidRPr="00A11685">
              <w:t>The residents of this proposed new development, despite any efforts by the community of Barking, will inevitably feel they live in Needham Market, will have a Needham Market address and will feel no affiliation to the other residents of Barking.  There may be a desire and need to provide more housing across the district, but these developments must take place in more appropriate locations. The preservation of the parish and its countryside setting should not be sacrificed.</w:t>
            </w:r>
            <w:r w:rsidR="007B1F7B" w:rsidRPr="00A11685">
              <w:t xml:space="preserve"> </w:t>
            </w:r>
            <w:r w:rsidRPr="00A11685">
              <w:t>Barking Parish Council is appalled by the total disregard by Hopkins Homes of Barking Parish -</w:t>
            </w:r>
            <w:r w:rsidR="007B1F7B" w:rsidRPr="00A11685">
              <w:t xml:space="preserve"> </w:t>
            </w:r>
            <w:r w:rsidRPr="00A11685">
              <w:t xml:space="preserve">possibly only mentioned twice in the whole application …. </w:t>
            </w:r>
            <w:proofErr w:type="gramStart"/>
            <w:r w:rsidRPr="00A11685">
              <w:t>and</w:t>
            </w:r>
            <w:proofErr w:type="gramEnd"/>
            <w:r w:rsidRPr="00A11685">
              <w:t xml:space="preserve"> then only in respect of CIL and consultation (a separate consultation was held with the people of Barking only after an intervention by the Parish Council).</w:t>
            </w:r>
          </w:p>
          <w:p w:rsidR="00557741" w:rsidRPr="00A11685" w:rsidRDefault="00557741" w:rsidP="009C7BA7">
            <w:pPr>
              <w:pStyle w:val="ListParagraph"/>
              <w:numPr>
                <w:ilvl w:val="0"/>
                <w:numId w:val="48"/>
              </w:numPr>
              <w:spacing w:after="200" w:line="276" w:lineRule="auto"/>
              <w:contextualSpacing/>
            </w:pPr>
            <w:r w:rsidRPr="009C7BA7">
              <w:rPr>
                <w:b/>
              </w:rPr>
              <w:t>Flooding</w:t>
            </w:r>
            <w:r w:rsidR="007B1F7B" w:rsidRPr="009C7BA7">
              <w:rPr>
                <w:b/>
              </w:rPr>
              <w:t xml:space="preserve"> </w:t>
            </w:r>
            <w:r w:rsidR="00A11685" w:rsidRPr="009C7BA7">
              <w:rPr>
                <w:b/>
              </w:rPr>
              <w:t xml:space="preserve">  </w:t>
            </w:r>
            <w:r w:rsidRPr="00A11685">
              <w:t>There is a proven flooding issue at Foxglove Avenue</w:t>
            </w:r>
            <w:r w:rsidR="007B1F7B" w:rsidRPr="00A11685">
              <w:t xml:space="preserve">, </w:t>
            </w:r>
            <w:r w:rsidRPr="00A11685">
              <w:t>and the Barking Road/ B1078 just beyond ‘Oak Hill’ has regularly flooded in the past, and this was just from surface water running off the fields. There appears to be a token ‘dry’ pond adj</w:t>
            </w:r>
            <w:r w:rsidR="00A11685">
              <w:t>acent</w:t>
            </w:r>
            <w:r w:rsidRPr="00A11685">
              <w:t xml:space="preserve"> to the proposed new surgery car park. This is an inadequate response to potential serious flooding at this location. 152 additional new homes will inevitably lead for further serious flooding issues at this location. The applicant has not demonstrated an adequate resolution to likely serious flooding at this site.</w:t>
            </w:r>
          </w:p>
          <w:p w:rsidR="00557741" w:rsidRDefault="00557741" w:rsidP="009C7BA7">
            <w:pPr>
              <w:pStyle w:val="ListParagraph"/>
              <w:numPr>
                <w:ilvl w:val="0"/>
                <w:numId w:val="48"/>
              </w:numPr>
              <w:spacing w:after="200" w:line="276" w:lineRule="auto"/>
              <w:contextualSpacing/>
            </w:pPr>
            <w:r w:rsidRPr="009C7BA7">
              <w:rPr>
                <w:b/>
              </w:rPr>
              <w:t>Provision of Services</w:t>
            </w:r>
            <w:r w:rsidR="007B1F7B" w:rsidRPr="009C7BA7">
              <w:rPr>
                <w:b/>
              </w:rPr>
              <w:t xml:space="preserve"> </w:t>
            </w:r>
            <w:r w:rsidR="00DB3BDA" w:rsidRPr="009C7BA7">
              <w:rPr>
                <w:b/>
              </w:rPr>
              <w:t xml:space="preserve"> </w:t>
            </w:r>
            <w:r w:rsidR="00A11685" w:rsidRPr="009C7BA7">
              <w:rPr>
                <w:b/>
              </w:rPr>
              <w:t xml:space="preserve"> </w:t>
            </w:r>
            <w:r w:rsidRPr="00A11685">
              <w:t>The Needham Market Country Practice has stated that it will be able to cope, but where is the evidence that the Practice can cope with the extra demand that will be placed on both the surgery itself and the pharmacy by the addition of approx. 365 new patients resulting from this proposed new development alone. Local residents will testify now that the Practice cannot currently meet the demands of the local community</w:t>
            </w:r>
            <w:r w:rsidR="007B1F7B" w:rsidRPr="00A11685">
              <w:t>.</w:t>
            </w:r>
            <w:r w:rsidRPr="00A11685">
              <w:t xml:space="preserve"> The addition of more car parking spaces has been needed for many years, but it is the capability of the Practice itself to meet the needs of 152 new </w:t>
            </w:r>
            <w:r w:rsidRPr="00A11685">
              <w:lastRenderedPageBreak/>
              <w:t>homes that is being challenged, and is considered to be unsustainable.</w:t>
            </w:r>
          </w:p>
          <w:p w:rsidR="00557741" w:rsidRPr="009C7BA7" w:rsidRDefault="00557741" w:rsidP="009C7BA7">
            <w:pPr>
              <w:pStyle w:val="ListParagraph"/>
              <w:numPr>
                <w:ilvl w:val="0"/>
                <w:numId w:val="48"/>
              </w:numPr>
              <w:spacing w:after="200" w:line="276" w:lineRule="auto"/>
              <w:contextualSpacing/>
              <w:rPr>
                <w:b/>
              </w:rPr>
            </w:pPr>
            <w:r w:rsidRPr="009C7BA7">
              <w:rPr>
                <w:b/>
              </w:rPr>
              <w:t xml:space="preserve">Need  </w:t>
            </w:r>
            <w:r w:rsidR="00A11685" w:rsidRPr="009C7BA7">
              <w:rPr>
                <w:b/>
              </w:rPr>
              <w:t xml:space="preserve"> </w:t>
            </w:r>
            <w:r w:rsidR="007B1F7B" w:rsidRPr="00A11685">
              <w:t>W</w:t>
            </w:r>
            <w:r w:rsidRPr="00A11685">
              <w:t xml:space="preserve">e have recently seen the completion of 3 new affordable homes within the settlement boundary of Barking, close to the village </w:t>
            </w:r>
            <w:proofErr w:type="gramStart"/>
            <w:r w:rsidRPr="00A11685">
              <w:t>centre.</w:t>
            </w:r>
            <w:proofErr w:type="gramEnd"/>
            <w:r w:rsidRPr="00A11685">
              <w:t xml:space="preserve"> There is no strong case made for a large housing development within Barking. … </w:t>
            </w:r>
            <w:proofErr w:type="gramStart"/>
            <w:r w:rsidRPr="00A11685">
              <w:t>and</w:t>
            </w:r>
            <w:proofErr w:type="gramEnd"/>
            <w:r w:rsidRPr="00A11685">
              <w:t xml:space="preserve"> the local infrastructure cannot support one anyway. </w:t>
            </w:r>
            <w:r w:rsidR="00A11685">
              <w:t xml:space="preserve">New residents </w:t>
            </w:r>
            <w:r w:rsidR="008E56FC">
              <w:t xml:space="preserve">will </w:t>
            </w:r>
            <w:r w:rsidR="00A11685">
              <w:t xml:space="preserve">see themselves as living in Needham Market and </w:t>
            </w:r>
            <w:r w:rsidRPr="00A11685">
              <w:t xml:space="preserve">will access services and amenities in Needham Market, not </w:t>
            </w:r>
            <w:proofErr w:type="gramStart"/>
            <w:r w:rsidRPr="00A11685">
              <w:t>Barking</w:t>
            </w:r>
            <w:proofErr w:type="gramEnd"/>
            <w:r w:rsidRPr="00A11685">
              <w:t xml:space="preserve">. There will be a complete disconnect with </w:t>
            </w:r>
            <w:proofErr w:type="gramStart"/>
            <w:r w:rsidRPr="00A11685">
              <w:t>Barking</w:t>
            </w:r>
            <w:proofErr w:type="gramEnd"/>
            <w:r w:rsidRPr="00A11685">
              <w:t xml:space="preserve"> residents. Small villages have been encouraged by both Suffolk County Council and Mid Suffolk District Council to engage with their communities and to produce Parish Plans and Village Design Statements, both of which have been completed by </w:t>
            </w:r>
            <w:proofErr w:type="gramStart"/>
            <w:r w:rsidRPr="00A11685">
              <w:t>Barking</w:t>
            </w:r>
            <w:proofErr w:type="gramEnd"/>
            <w:r w:rsidRPr="00A11685">
              <w:t xml:space="preserve"> residents. Are these documents now being ignored? How is the village to represent, engage with, and provide local services to residents of a disconnected housing development?</w:t>
            </w:r>
          </w:p>
          <w:p w:rsidR="00557741" w:rsidRDefault="00A11685" w:rsidP="00A11685">
            <w:pPr>
              <w:spacing w:after="200" w:line="276" w:lineRule="auto"/>
              <w:contextualSpacing/>
            </w:pPr>
            <w:r w:rsidRPr="00A11685">
              <w:t>Summary - B</w:t>
            </w:r>
            <w:r w:rsidR="00557741" w:rsidRPr="00A11685">
              <w:t xml:space="preserve">arking Parish Council urges Mid Suffolk District Council NOT to grant outline planning permission for this site to build 152 new homes. There is </w:t>
            </w:r>
            <w:proofErr w:type="gramStart"/>
            <w:r w:rsidR="00557741" w:rsidRPr="00A11685">
              <w:t>every likelihood</w:t>
            </w:r>
            <w:proofErr w:type="gramEnd"/>
            <w:r w:rsidR="00557741" w:rsidRPr="00A11685">
              <w:t xml:space="preserve"> that permission will inevitably lead to further development on the adjacent sites (a fact that has been acknowledged by Hopkins Homes themselves quite openly and it is understood that nearby land owners are already being approached to sell their land for development).  It is very important that this application is not dealt with in isolation and that there is a long term strategy by Mid Suffolk District Council in place. Without it, it is inevitable that more applications will follow for land adjacent to this site.</w:t>
            </w:r>
            <w:r>
              <w:t xml:space="preserve">  Clerk to respond to MSDC Planning within the deadline.</w:t>
            </w:r>
          </w:p>
          <w:p w:rsidR="008E56FC" w:rsidRPr="00A11685" w:rsidRDefault="008E56FC" w:rsidP="00A11685">
            <w:pPr>
              <w:spacing w:after="200" w:line="276" w:lineRule="auto"/>
              <w:contextualSpacing/>
            </w:pPr>
          </w:p>
          <w:p w:rsidR="002101DC" w:rsidRDefault="009C7BA7" w:rsidP="009C7BA7">
            <w:pPr>
              <w:spacing w:after="200" w:line="276" w:lineRule="auto"/>
              <w:contextualSpacing/>
            </w:pPr>
            <w:r w:rsidRPr="009C7BA7">
              <w:t>There was debate as to whether the Parish Council needs to meet with the Planning Officer, but it was resolved that it was sufficient for the Clerk to present the Council’s comments.</w:t>
            </w:r>
          </w:p>
          <w:p w:rsidR="009C7BA7" w:rsidRPr="009C7BA7" w:rsidRDefault="009C7BA7" w:rsidP="009C7BA7">
            <w:pPr>
              <w:spacing w:after="200" w:line="276" w:lineRule="auto"/>
              <w:contextualSpacing/>
              <w:rPr>
                <w:i/>
              </w:rPr>
            </w:pPr>
          </w:p>
          <w:p w:rsidR="009C7BA7" w:rsidRDefault="009C7BA7" w:rsidP="009C7BA7">
            <w:pPr>
              <w:tabs>
                <w:tab w:val="left" w:pos="180"/>
                <w:tab w:val="left" w:pos="900"/>
                <w:tab w:val="left" w:pos="1080"/>
              </w:tabs>
              <w:rPr>
                <w:b/>
              </w:rPr>
            </w:pPr>
            <w:r>
              <w:rPr>
                <w:b/>
              </w:rPr>
              <w:t>PC117/16 FINANCE</w:t>
            </w:r>
          </w:p>
          <w:p w:rsidR="009C7BA7" w:rsidRPr="009C7BA7" w:rsidRDefault="00BC048A" w:rsidP="009C7BA7">
            <w:pPr>
              <w:pStyle w:val="ListParagraph"/>
              <w:numPr>
                <w:ilvl w:val="0"/>
                <w:numId w:val="14"/>
              </w:numPr>
              <w:ind w:left="360"/>
            </w:pPr>
            <w:proofErr w:type="spellStart"/>
            <w:r>
              <w:rPr>
                <w:b/>
              </w:rPr>
              <w:t>i</w:t>
            </w:r>
            <w:proofErr w:type="spellEnd"/>
            <w:r>
              <w:rPr>
                <w:b/>
              </w:rPr>
              <w:t xml:space="preserve">)   </w:t>
            </w:r>
            <w:r w:rsidR="009C7BA7" w:rsidRPr="009C7BA7">
              <w:rPr>
                <w:b/>
              </w:rPr>
              <w:t xml:space="preserve">Conclusion of Audit/External Audit Report 2016 </w:t>
            </w:r>
          </w:p>
          <w:p w:rsidR="00A41753" w:rsidRDefault="009C7BA7" w:rsidP="009C7BA7">
            <w:pPr>
              <w:pStyle w:val="ListParagraph"/>
              <w:numPr>
                <w:ilvl w:val="0"/>
                <w:numId w:val="14"/>
              </w:numPr>
              <w:ind w:left="360"/>
            </w:pPr>
            <w:r>
              <w:t>It was reported that the External Audit has been completed by BDO LLP and th</w:t>
            </w:r>
            <w:r w:rsidR="00A41753">
              <w:t>at no matters of concern were brought to the attention of the auditor. The Audit is therefore satisfactorily concluded.</w:t>
            </w:r>
          </w:p>
          <w:p w:rsidR="009C7BA7" w:rsidRPr="00576505" w:rsidRDefault="00BC048A" w:rsidP="00BC048A">
            <w:pPr>
              <w:ind w:left="360"/>
            </w:pPr>
            <w:r>
              <w:rPr>
                <w:b/>
              </w:rPr>
              <w:t xml:space="preserve">ii)   </w:t>
            </w:r>
            <w:r w:rsidR="009C7BA7" w:rsidRPr="00BC048A">
              <w:rPr>
                <w:b/>
              </w:rPr>
              <w:t xml:space="preserve">Clerk’s Finance Report </w:t>
            </w:r>
            <w:r w:rsidR="009C7BA7" w:rsidRPr="00BC048A">
              <w:rPr>
                <w:b/>
                <w:i/>
              </w:rPr>
              <w:t>(attached to these minutes)</w:t>
            </w:r>
            <w:r w:rsidR="009C7BA7" w:rsidRPr="00BC048A">
              <w:rPr>
                <w:b/>
              </w:rPr>
              <w:t xml:space="preserve">  </w:t>
            </w:r>
          </w:p>
          <w:p w:rsidR="00BC048A" w:rsidRDefault="009C7BA7" w:rsidP="00BC048A">
            <w:pPr>
              <w:ind w:left="360"/>
            </w:pPr>
            <w:r w:rsidRPr="00576505">
              <w:rPr>
                <w:b/>
              </w:rPr>
              <w:t xml:space="preserve"> </w:t>
            </w:r>
            <w:r w:rsidRPr="00A53F89">
              <w:t>The Clerk report</w:t>
            </w:r>
            <w:r>
              <w:t>ed</w:t>
            </w:r>
            <w:r w:rsidRPr="00A53F89">
              <w:t xml:space="preserve"> on the financial movements since the previous meeting.</w:t>
            </w:r>
            <w:r>
              <w:t xml:space="preserve"> </w:t>
            </w:r>
            <w:r w:rsidRPr="00A53F89">
              <w:t xml:space="preserve">Balance @ </w:t>
            </w:r>
            <w:r w:rsidR="00A41753">
              <w:t>15</w:t>
            </w:r>
            <w:r w:rsidR="00A41753" w:rsidRPr="00A41753">
              <w:rPr>
                <w:vertAlign w:val="superscript"/>
              </w:rPr>
              <w:t>th</w:t>
            </w:r>
            <w:r w:rsidR="00A41753">
              <w:t xml:space="preserve"> </w:t>
            </w:r>
            <w:r w:rsidR="00BC048A">
              <w:t>September</w:t>
            </w:r>
            <w:r>
              <w:t xml:space="preserve"> 2016 was</w:t>
            </w:r>
            <w:r w:rsidRPr="00A53F89">
              <w:t xml:space="preserve"> </w:t>
            </w:r>
            <w:r>
              <w:t>£45,</w:t>
            </w:r>
            <w:r w:rsidR="00BC048A">
              <w:t>536.74</w:t>
            </w:r>
            <w:r>
              <w:t xml:space="preserve">.   Bank Statements were checked by Cllr </w:t>
            </w:r>
            <w:r w:rsidR="00BC048A">
              <w:t>Fellowes</w:t>
            </w:r>
            <w:r>
              <w:t xml:space="preserve"> and signed. </w:t>
            </w:r>
          </w:p>
          <w:p w:rsidR="009C7BA7" w:rsidRPr="005D5A9C" w:rsidRDefault="009C7BA7" w:rsidP="00BC048A">
            <w:pPr>
              <w:pStyle w:val="ListParagraph"/>
              <w:numPr>
                <w:ilvl w:val="0"/>
                <w:numId w:val="14"/>
              </w:numPr>
            </w:pPr>
            <w:r w:rsidRPr="00BC048A">
              <w:rPr>
                <w:b/>
              </w:rPr>
              <w:t xml:space="preserve">Authorisation of Payments   </w:t>
            </w:r>
          </w:p>
          <w:p w:rsidR="009C7BA7" w:rsidRDefault="009C7BA7" w:rsidP="009C7BA7">
            <w:pPr>
              <w:ind w:left="360"/>
            </w:pPr>
            <w:r w:rsidRPr="00652F26">
              <w:rPr>
                <w:b/>
              </w:rPr>
              <w:t>Decision -</w:t>
            </w:r>
            <w:r>
              <w:t xml:space="preserve"> Payments totalling £</w:t>
            </w:r>
            <w:r w:rsidR="00BC048A">
              <w:t>1,453.46</w:t>
            </w:r>
            <w:r>
              <w:t xml:space="preserve"> were approved and cheques signed. Clerk to action.</w:t>
            </w:r>
            <w:r w:rsidR="00BC048A">
              <w:t xml:space="preserve"> It was agreed to transfer £3,000 to the Base rate Reward Account.</w:t>
            </w:r>
          </w:p>
          <w:p w:rsidR="009C7BA7" w:rsidRDefault="009C7BA7" w:rsidP="009C7BA7">
            <w:pPr>
              <w:tabs>
                <w:tab w:val="left" w:pos="180"/>
                <w:tab w:val="left" w:pos="900"/>
                <w:tab w:val="left" w:pos="1080"/>
              </w:tabs>
              <w:rPr>
                <w:b/>
                <w:iCs/>
                <w:color w:val="000000"/>
              </w:rPr>
            </w:pPr>
          </w:p>
          <w:p w:rsidR="00BC048A" w:rsidRDefault="00BC048A" w:rsidP="009C7BA7">
            <w:pPr>
              <w:tabs>
                <w:tab w:val="left" w:pos="180"/>
                <w:tab w:val="left" w:pos="900"/>
                <w:tab w:val="left" w:pos="1080"/>
              </w:tabs>
              <w:rPr>
                <w:b/>
                <w:iCs/>
                <w:color w:val="000000"/>
              </w:rPr>
            </w:pPr>
            <w:r>
              <w:rPr>
                <w:b/>
                <w:iCs/>
                <w:color w:val="000000"/>
              </w:rPr>
              <w:t>BPC118/16 CHANGES TO ONESUFFOLK WEBSITE  SERVICES</w:t>
            </w:r>
          </w:p>
          <w:p w:rsidR="00BC048A" w:rsidRDefault="00BC048A" w:rsidP="009C7BA7">
            <w:pPr>
              <w:tabs>
                <w:tab w:val="left" w:pos="180"/>
                <w:tab w:val="left" w:pos="900"/>
                <w:tab w:val="left" w:pos="1080"/>
              </w:tabs>
              <w:rPr>
                <w:iCs/>
                <w:color w:val="000000"/>
              </w:rPr>
            </w:pPr>
            <w:r w:rsidRPr="00624913">
              <w:rPr>
                <w:iCs/>
                <w:color w:val="000000"/>
              </w:rPr>
              <w:t xml:space="preserve">It was reported that SCC will no longer support the </w:t>
            </w:r>
            <w:proofErr w:type="spellStart"/>
            <w:r w:rsidRPr="00624913">
              <w:rPr>
                <w:iCs/>
                <w:color w:val="000000"/>
              </w:rPr>
              <w:t>OneSuffolk</w:t>
            </w:r>
            <w:proofErr w:type="spellEnd"/>
            <w:r w:rsidRPr="00624913">
              <w:rPr>
                <w:iCs/>
                <w:color w:val="000000"/>
              </w:rPr>
              <w:t xml:space="preserve"> portal. The service is being moved to Community Action Suffolk effective f</w:t>
            </w:r>
            <w:r w:rsidR="00624913">
              <w:rPr>
                <w:iCs/>
                <w:color w:val="000000"/>
              </w:rPr>
              <w:t>rom</w:t>
            </w:r>
            <w:r w:rsidRPr="00624913">
              <w:rPr>
                <w:iCs/>
                <w:color w:val="000000"/>
              </w:rPr>
              <w:t xml:space="preserve"> 1</w:t>
            </w:r>
            <w:r w:rsidRPr="00624913">
              <w:rPr>
                <w:iCs/>
                <w:color w:val="000000"/>
                <w:vertAlign w:val="superscript"/>
              </w:rPr>
              <w:t>st</w:t>
            </w:r>
            <w:r w:rsidRPr="00624913">
              <w:rPr>
                <w:iCs/>
                <w:color w:val="000000"/>
              </w:rPr>
              <w:t xml:space="preserve"> November</w:t>
            </w:r>
            <w:r w:rsidR="00624913">
              <w:rPr>
                <w:iCs/>
                <w:color w:val="000000"/>
              </w:rPr>
              <w:t xml:space="preserve"> 2016</w:t>
            </w:r>
            <w:r w:rsidRPr="00624913">
              <w:rPr>
                <w:iCs/>
                <w:color w:val="000000"/>
              </w:rPr>
              <w:t xml:space="preserve"> for an annual fee of £50. </w:t>
            </w:r>
            <w:r w:rsidR="00350DBD" w:rsidRPr="00350DBD">
              <w:rPr>
                <w:b/>
                <w:iCs/>
                <w:color w:val="000000"/>
              </w:rPr>
              <w:t>Decision -</w:t>
            </w:r>
            <w:r w:rsidR="00350DBD">
              <w:rPr>
                <w:iCs/>
                <w:color w:val="000000"/>
              </w:rPr>
              <w:t xml:space="preserve"> </w:t>
            </w:r>
            <w:r w:rsidRPr="00624913">
              <w:rPr>
                <w:iCs/>
                <w:color w:val="000000"/>
              </w:rPr>
              <w:t xml:space="preserve">It was </w:t>
            </w:r>
            <w:r w:rsidR="00350DBD">
              <w:rPr>
                <w:iCs/>
                <w:color w:val="000000"/>
              </w:rPr>
              <w:t xml:space="preserve">proposed and </w:t>
            </w:r>
            <w:r w:rsidRPr="00624913">
              <w:rPr>
                <w:iCs/>
                <w:color w:val="000000"/>
              </w:rPr>
              <w:t xml:space="preserve">resolved that the Clerk speak to SALC </w:t>
            </w:r>
            <w:r w:rsidR="00624913">
              <w:rPr>
                <w:iCs/>
                <w:color w:val="000000"/>
              </w:rPr>
              <w:t>(</w:t>
            </w:r>
            <w:r w:rsidRPr="00624913">
              <w:rPr>
                <w:iCs/>
                <w:color w:val="000000"/>
              </w:rPr>
              <w:t>and the Needham Market &amp; Barking Welfare Charities</w:t>
            </w:r>
            <w:r w:rsidR="008E56FC">
              <w:rPr>
                <w:iCs/>
                <w:color w:val="000000"/>
              </w:rPr>
              <w:t xml:space="preserve"> as they also have </w:t>
            </w:r>
            <w:proofErr w:type="gramStart"/>
            <w:r w:rsidR="008E56FC">
              <w:rPr>
                <w:iCs/>
                <w:color w:val="000000"/>
              </w:rPr>
              <w:t>a</w:t>
            </w:r>
            <w:proofErr w:type="gramEnd"/>
            <w:r w:rsidR="008E56FC">
              <w:rPr>
                <w:iCs/>
                <w:color w:val="000000"/>
              </w:rPr>
              <w:t xml:space="preserve"> </w:t>
            </w:r>
            <w:proofErr w:type="spellStart"/>
            <w:r w:rsidR="008E56FC">
              <w:rPr>
                <w:iCs/>
                <w:color w:val="000000"/>
              </w:rPr>
              <w:t>OneSuffolk</w:t>
            </w:r>
            <w:proofErr w:type="spellEnd"/>
            <w:r w:rsidR="008E56FC">
              <w:rPr>
                <w:iCs/>
                <w:color w:val="000000"/>
              </w:rPr>
              <w:t xml:space="preserve"> website</w:t>
            </w:r>
            <w:r w:rsidR="00624913">
              <w:rPr>
                <w:iCs/>
                <w:color w:val="000000"/>
              </w:rPr>
              <w:t>)</w:t>
            </w:r>
            <w:r w:rsidRPr="00624913">
              <w:rPr>
                <w:iCs/>
                <w:color w:val="000000"/>
              </w:rPr>
              <w:t xml:space="preserve"> </w:t>
            </w:r>
            <w:r w:rsidR="00624913" w:rsidRPr="00624913">
              <w:rPr>
                <w:iCs/>
                <w:color w:val="000000"/>
              </w:rPr>
              <w:t>but if necessary sign up for 1 year @ £50 to enable the we</w:t>
            </w:r>
            <w:r w:rsidR="00624913">
              <w:rPr>
                <w:iCs/>
                <w:color w:val="000000"/>
              </w:rPr>
              <w:t>b</w:t>
            </w:r>
            <w:r w:rsidR="00624913" w:rsidRPr="00624913">
              <w:rPr>
                <w:iCs/>
                <w:color w:val="000000"/>
              </w:rPr>
              <w:t>site to be supported in the short term.</w:t>
            </w:r>
          </w:p>
          <w:p w:rsidR="00624913" w:rsidRDefault="00624913" w:rsidP="009C7BA7">
            <w:pPr>
              <w:tabs>
                <w:tab w:val="left" w:pos="180"/>
                <w:tab w:val="left" w:pos="900"/>
                <w:tab w:val="left" w:pos="1080"/>
              </w:tabs>
              <w:rPr>
                <w:iCs/>
                <w:color w:val="000000"/>
              </w:rPr>
            </w:pPr>
          </w:p>
          <w:p w:rsidR="00624913" w:rsidRPr="004F6446" w:rsidRDefault="00624913" w:rsidP="009C7BA7">
            <w:pPr>
              <w:tabs>
                <w:tab w:val="left" w:pos="180"/>
                <w:tab w:val="left" w:pos="900"/>
                <w:tab w:val="left" w:pos="1080"/>
              </w:tabs>
              <w:rPr>
                <w:b/>
                <w:iCs/>
                <w:color w:val="000000"/>
              </w:rPr>
            </w:pPr>
            <w:r w:rsidRPr="004F6446">
              <w:rPr>
                <w:b/>
                <w:iCs/>
                <w:color w:val="000000"/>
              </w:rPr>
              <w:t>BPC119/16 ARCHAEOLOGICAL</w:t>
            </w:r>
            <w:r w:rsidR="004F6446">
              <w:rPr>
                <w:b/>
                <w:iCs/>
                <w:color w:val="000000"/>
              </w:rPr>
              <w:t>/GEOPHYSICAL</w:t>
            </w:r>
            <w:r w:rsidRPr="004F6446">
              <w:rPr>
                <w:b/>
                <w:iCs/>
                <w:color w:val="000000"/>
              </w:rPr>
              <w:t xml:space="preserve"> SURVEY OF THE TYE</w:t>
            </w:r>
          </w:p>
          <w:p w:rsidR="00624913" w:rsidRDefault="00624913" w:rsidP="009C7BA7">
            <w:pPr>
              <w:tabs>
                <w:tab w:val="left" w:pos="180"/>
                <w:tab w:val="left" w:pos="900"/>
                <w:tab w:val="left" w:pos="1080"/>
              </w:tabs>
              <w:rPr>
                <w:iCs/>
                <w:color w:val="000000"/>
              </w:rPr>
            </w:pPr>
            <w:r>
              <w:rPr>
                <w:iCs/>
                <w:color w:val="000000"/>
              </w:rPr>
              <w:t xml:space="preserve">It was reported that a request has been received </w:t>
            </w:r>
            <w:r w:rsidR="00BB0C77">
              <w:rPr>
                <w:iCs/>
                <w:color w:val="000000"/>
              </w:rPr>
              <w:t xml:space="preserve">from a Barking resident </w:t>
            </w:r>
            <w:r>
              <w:rPr>
                <w:iCs/>
                <w:color w:val="000000"/>
              </w:rPr>
              <w:t>for permission to undertake a non-invasive archaeological</w:t>
            </w:r>
            <w:r w:rsidR="00BB0C77">
              <w:rPr>
                <w:iCs/>
                <w:color w:val="000000"/>
              </w:rPr>
              <w:t>/g</w:t>
            </w:r>
            <w:r w:rsidR="00BB0C77">
              <w:t>eophysical</w:t>
            </w:r>
            <w:r>
              <w:rPr>
                <w:iCs/>
                <w:color w:val="000000"/>
              </w:rPr>
              <w:t xml:space="preserve"> survey of the </w:t>
            </w:r>
            <w:proofErr w:type="spellStart"/>
            <w:r>
              <w:rPr>
                <w:iCs/>
                <w:color w:val="000000"/>
              </w:rPr>
              <w:t>Tye</w:t>
            </w:r>
            <w:proofErr w:type="spellEnd"/>
            <w:r w:rsidR="00BB0C77">
              <w:rPr>
                <w:iCs/>
                <w:color w:val="000000"/>
              </w:rPr>
              <w:t xml:space="preserve"> as a project for his university dissertation</w:t>
            </w:r>
            <w:r>
              <w:rPr>
                <w:iCs/>
                <w:color w:val="000000"/>
              </w:rPr>
              <w:t xml:space="preserve">. He had already started but the Clerk and Chair had decided not to </w:t>
            </w:r>
            <w:r>
              <w:rPr>
                <w:iCs/>
                <w:color w:val="000000"/>
              </w:rPr>
              <w:lastRenderedPageBreak/>
              <w:t xml:space="preserve">prevent it and to encourage an application for consideration at a full meeting. </w:t>
            </w:r>
            <w:r w:rsidRPr="00BB0C77">
              <w:rPr>
                <w:b/>
                <w:iCs/>
                <w:color w:val="000000"/>
              </w:rPr>
              <w:t>Decision –</w:t>
            </w:r>
            <w:r>
              <w:rPr>
                <w:iCs/>
                <w:color w:val="000000"/>
              </w:rPr>
              <w:t xml:space="preserve"> it was proposed and resolved to approve the request subject to the </w:t>
            </w:r>
            <w:r w:rsidR="008E56FC">
              <w:rPr>
                <w:iCs/>
                <w:color w:val="000000"/>
              </w:rPr>
              <w:t>C</w:t>
            </w:r>
            <w:r>
              <w:rPr>
                <w:iCs/>
                <w:color w:val="000000"/>
              </w:rPr>
              <w:t xml:space="preserve">ouncils terms and conditions as follows: </w:t>
            </w:r>
          </w:p>
          <w:p w:rsidR="00BB0C77" w:rsidRDefault="00BB0C77" w:rsidP="00BB0C77">
            <w:pPr>
              <w:pStyle w:val="ListParagraph"/>
              <w:numPr>
                <w:ilvl w:val="0"/>
                <w:numId w:val="49"/>
              </w:numPr>
            </w:pPr>
            <w:r>
              <w:t>Full Risk Assessments are carried out</w:t>
            </w:r>
          </w:p>
          <w:p w:rsidR="00BB0C77" w:rsidRDefault="00BB0C77" w:rsidP="00BB0C77">
            <w:pPr>
              <w:pStyle w:val="ListParagraph"/>
              <w:numPr>
                <w:ilvl w:val="0"/>
                <w:numId w:val="49"/>
              </w:numPr>
            </w:pPr>
            <w:r>
              <w:t>Full Insurance cover is on force</w:t>
            </w:r>
          </w:p>
          <w:p w:rsidR="00BB0C77" w:rsidRDefault="00BB0C77" w:rsidP="00BB0C77">
            <w:pPr>
              <w:pStyle w:val="ListParagraph"/>
              <w:numPr>
                <w:ilvl w:val="0"/>
                <w:numId w:val="49"/>
              </w:numPr>
            </w:pPr>
            <w:r>
              <w:t xml:space="preserve">The work is confined to the area of the </w:t>
            </w:r>
            <w:proofErr w:type="spellStart"/>
            <w:r>
              <w:t>Tye</w:t>
            </w:r>
            <w:proofErr w:type="spellEnd"/>
            <w:r>
              <w:t xml:space="preserve"> already identified</w:t>
            </w:r>
          </w:p>
          <w:p w:rsidR="00BB0C77" w:rsidRDefault="00BB0C77" w:rsidP="00BB0C77">
            <w:pPr>
              <w:pStyle w:val="ListParagraph"/>
              <w:numPr>
                <w:ilvl w:val="0"/>
                <w:numId w:val="49"/>
              </w:numPr>
            </w:pPr>
            <w:r>
              <w:t>No trip hazards (tapes/sticks/canes/equipment are left out unsupervised</w:t>
            </w:r>
          </w:p>
          <w:p w:rsidR="00BB0C77" w:rsidRDefault="00BB0C77" w:rsidP="00BB0C77">
            <w:pPr>
              <w:pStyle w:val="ListParagraph"/>
              <w:numPr>
                <w:ilvl w:val="0"/>
                <w:numId w:val="49"/>
              </w:numPr>
            </w:pPr>
            <w:r>
              <w:t>No invasive work takes place (no digging at all)</w:t>
            </w:r>
          </w:p>
          <w:p w:rsidR="00BB0C77" w:rsidRDefault="00BB0C77" w:rsidP="00BB0C77">
            <w:pPr>
              <w:pStyle w:val="ListParagraph"/>
              <w:numPr>
                <w:ilvl w:val="0"/>
                <w:numId w:val="49"/>
              </w:numPr>
            </w:pPr>
            <w:r>
              <w:t>The work is completed by 1</w:t>
            </w:r>
            <w:r>
              <w:rPr>
                <w:vertAlign w:val="superscript"/>
              </w:rPr>
              <w:t>st</w:t>
            </w:r>
            <w:r>
              <w:t xml:space="preserve"> October 2016 (the deadline given by the applicant)</w:t>
            </w:r>
          </w:p>
          <w:p w:rsidR="00BB0C77" w:rsidRDefault="00BB0C77" w:rsidP="00BB0C77">
            <w:pPr>
              <w:pStyle w:val="ListParagraph"/>
              <w:numPr>
                <w:ilvl w:val="0"/>
                <w:numId w:val="49"/>
              </w:numPr>
            </w:pPr>
            <w:r>
              <w:t>No more than 5 people are on site at any one time</w:t>
            </w:r>
          </w:p>
          <w:p w:rsidR="00BB0C77" w:rsidRDefault="00BB0C77" w:rsidP="00BB0C77">
            <w:pPr>
              <w:pStyle w:val="ListParagraph"/>
              <w:numPr>
                <w:ilvl w:val="0"/>
                <w:numId w:val="49"/>
              </w:numPr>
            </w:pPr>
            <w:r>
              <w:t>The Council receives a report and presentation upon completion</w:t>
            </w:r>
          </w:p>
          <w:p w:rsidR="00BB0C77" w:rsidRDefault="00BB0C77" w:rsidP="00BB0C77"/>
          <w:p w:rsidR="00BB0C77" w:rsidRDefault="00BB0C77" w:rsidP="00BB0C77">
            <w:r>
              <w:t>If he needs longer he will need to approach the Council again for permission PRIOR to any work being undertaken. The Council understands that the work was planned to take 3 weeks to complete and it was commenced on 28</w:t>
            </w:r>
            <w:r>
              <w:rPr>
                <w:vertAlign w:val="superscript"/>
              </w:rPr>
              <w:t>th</w:t>
            </w:r>
            <w:r>
              <w:t xml:space="preserve"> July 2016. Clerk to respond accordingly.</w:t>
            </w:r>
          </w:p>
          <w:p w:rsidR="00BB0C77" w:rsidRDefault="00BB0C77" w:rsidP="00BB0C77"/>
          <w:p w:rsidR="00BB0C77" w:rsidRDefault="002C29E9" w:rsidP="009C7BA7">
            <w:pPr>
              <w:tabs>
                <w:tab w:val="left" w:pos="180"/>
                <w:tab w:val="left" w:pos="900"/>
                <w:tab w:val="left" w:pos="1080"/>
              </w:tabs>
              <w:rPr>
                <w:b/>
                <w:iCs/>
                <w:color w:val="000000"/>
              </w:rPr>
            </w:pPr>
            <w:r>
              <w:rPr>
                <w:b/>
                <w:iCs/>
                <w:color w:val="000000"/>
              </w:rPr>
              <w:t xml:space="preserve">BPC120/16 </w:t>
            </w:r>
            <w:r w:rsidR="004F6446">
              <w:rPr>
                <w:b/>
                <w:iCs/>
                <w:color w:val="000000"/>
              </w:rPr>
              <w:t>PLAY EQUIPMENT</w:t>
            </w:r>
            <w:r>
              <w:rPr>
                <w:b/>
                <w:iCs/>
                <w:color w:val="000000"/>
              </w:rPr>
              <w:t xml:space="preserve"> BEHIND VILLAGE HALL</w:t>
            </w:r>
          </w:p>
          <w:p w:rsidR="002C29E9" w:rsidRDefault="002C29E9" w:rsidP="009C7BA7">
            <w:pPr>
              <w:tabs>
                <w:tab w:val="left" w:pos="180"/>
                <w:tab w:val="left" w:pos="900"/>
                <w:tab w:val="left" w:pos="1080"/>
              </w:tabs>
              <w:rPr>
                <w:iCs/>
                <w:color w:val="000000"/>
              </w:rPr>
            </w:pPr>
            <w:r w:rsidRPr="002C29E9">
              <w:rPr>
                <w:iCs/>
                <w:color w:val="000000"/>
              </w:rPr>
              <w:t xml:space="preserve">It was reported that ROSPA has inspected the equipment and some items need to be repaired. </w:t>
            </w:r>
            <w:r w:rsidR="00350DBD" w:rsidRPr="00350DBD">
              <w:rPr>
                <w:b/>
                <w:iCs/>
                <w:color w:val="000000"/>
              </w:rPr>
              <w:t>Decision -</w:t>
            </w:r>
            <w:r w:rsidR="00350DBD">
              <w:rPr>
                <w:iCs/>
                <w:color w:val="000000"/>
              </w:rPr>
              <w:t xml:space="preserve"> </w:t>
            </w:r>
            <w:r w:rsidRPr="002C29E9">
              <w:rPr>
                <w:iCs/>
                <w:color w:val="000000"/>
              </w:rPr>
              <w:t>It was proposed and resolved that the Parish Council no longer wished to maintain the equipment, primarily because there is little evidence of it being used. It was proposed and resolved to sell the equipment, but to give first refusal to Barking Pre-School. After that Clerk to advertise in the Four Parishes Magazine</w:t>
            </w:r>
            <w:r>
              <w:rPr>
                <w:iCs/>
                <w:color w:val="000000"/>
              </w:rPr>
              <w:t>.</w:t>
            </w:r>
          </w:p>
          <w:p w:rsidR="002C29E9" w:rsidRDefault="002C29E9" w:rsidP="009C7BA7">
            <w:pPr>
              <w:tabs>
                <w:tab w:val="left" w:pos="180"/>
                <w:tab w:val="left" w:pos="900"/>
                <w:tab w:val="left" w:pos="1080"/>
              </w:tabs>
              <w:rPr>
                <w:iCs/>
                <w:color w:val="000000"/>
              </w:rPr>
            </w:pPr>
          </w:p>
          <w:p w:rsidR="004F6446" w:rsidRDefault="002C29E9" w:rsidP="009C7BA7">
            <w:pPr>
              <w:tabs>
                <w:tab w:val="left" w:pos="180"/>
                <w:tab w:val="left" w:pos="900"/>
                <w:tab w:val="left" w:pos="1080"/>
              </w:tabs>
              <w:rPr>
                <w:b/>
                <w:iCs/>
                <w:color w:val="000000"/>
              </w:rPr>
            </w:pPr>
            <w:r w:rsidRPr="002C29E9">
              <w:rPr>
                <w:b/>
                <w:iCs/>
                <w:color w:val="000000"/>
              </w:rPr>
              <w:t>BPC121/16</w:t>
            </w:r>
            <w:r>
              <w:rPr>
                <w:iCs/>
                <w:color w:val="000000"/>
              </w:rPr>
              <w:t xml:space="preserve">  </w:t>
            </w:r>
            <w:r w:rsidR="004F6446">
              <w:rPr>
                <w:b/>
                <w:iCs/>
                <w:color w:val="000000"/>
              </w:rPr>
              <w:t>LIT</w:t>
            </w:r>
            <w:r>
              <w:rPr>
                <w:b/>
                <w:iCs/>
                <w:color w:val="000000"/>
              </w:rPr>
              <w:t>T</w:t>
            </w:r>
            <w:r w:rsidR="004F6446">
              <w:rPr>
                <w:b/>
                <w:iCs/>
                <w:color w:val="000000"/>
              </w:rPr>
              <w:t>ER PICKER</w:t>
            </w:r>
          </w:p>
          <w:p w:rsidR="00ED041C" w:rsidRDefault="00ED041C" w:rsidP="00ED041C">
            <w:r>
              <w:t xml:space="preserve">It was reported that </w:t>
            </w:r>
            <w:r w:rsidRPr="008024D9">
              <w:t xml:space="preserve">Martin Pryke </w:t>
            </w:r>
            <w:r>
              <w:t xml:space="preserve">has resigned as Litter Picker and that William Dalby has taken over the role.  </w:t>
            </w:r>
            <w:r w:rsidRPr="008024D9">
              <w:t>The Parish Council wishes to record its</w:t>
            </w:r>
            <w:r>
              <w:t>’</w:t>
            </w:r>
            <w:r w:rsidRPr="008024D9">
              <w:t xml:space="preserve"> thanks to </w:t>
            </w:r>
            <w:r>
              <w:t xml:space="preserve">Martin </w:t>
            </w:r>
            <w:r w:rsidRPr="008024D9">
              <w:t xml:space="preserve">for keeping the Village clear of litter over the past 2 years, in his role as Litter Picker. </w:t>
            </w:r>
          </w:p>
          <w:p w:rsidR="00ED041C" w:rsidRDefault="00ED041C" w:rsidP="009C7BA7">
            <w:pPr>
              <w:tabs>
                <w:tab w:val="left" w:pos="180"/>
                <w:tab w:val="left" w:pos="900"/>
                <w:tab w:val="left" w:pos="1080"/>
              </w:tabs>
              <w:rPr>
                <w:b/>
                <w:iCs/>
                <w:color w:val="000000"/>
              </w:rPr>
            </w:pPr>
          </w:p>
          <w:p w:rsidR="002C29E9" w:rsidRDefault="002C29E9" w:rsidP="009C7BA7">
            <w:pPr>
              <w:tabs>
                <w:tab w:val="left" w:pos="180"/>
                <w:tab w:val="left" w:pos="900"/>
                <w:tab w:val="left" w:pos="1080"/>
              </w:tabs>
              <w:rPr>
                <w:b/>
                <w:iCs/>
                <w:color w:val="000000"/>
              </w:rPr>
            </w:pPr>
          </w:p>
          <w:p w:rsidR="004F6446" w:rsidRDefault="00ED041C" w:rsidP="009C7BA7">
            <w:pPr>
              <w:tabs>
                <w:tab w:val="left" w:pos="180"/>
                <w:tab w:val="left" w:pos="900"/>
                <w:tab w:val="left" w:pos="1080"/>
              </w:tabs>
              <w:rPr>
                <w:b/>
                <w:iCs/>
                <w:color w:val="000000"/>
              </w:rPr>
            </w:pPr>
            <w:r>
              <w:rPr>
                <w:b/>
                <w:iCs/>
                <w:color w:val="000000"/>
              </w:rPr>
              <w:t xml:space="preserve">BPC122/16 </w:t>
            </w:r>
            <w:r w:rsidR="004F6446">
              <w:rPr>
                <w:b/>
                <w:iCs/>
                <w:color w:val="000000"/>
              </w:rPr>
              <w:t>DEFIBRILLATOR</w:t>
            </w:r>
          </w:p>
          <w:p w:rsidR="00BB0C77" w:rsidRDefault="00ED041C" w:rsidP="009C7BA7">
            <w:pPr>
              <w:tabs>
                <w:tab w:val="left" w:pos="180"/>
                <w:tab w:val="left" w:pos="900"/>
                <w:tab w:val="left" w:pos="1080"/>
              </w:tabs>
              <w:rPr>
                <w:b/>
                <w:iCs/>
                <w:color w:val="000000"/>
              </w:rPr>
            </w:pPr>
            <w:r>
              <w:t xml:space="preserve">It was reported that the 90 day consultation period has ended and that BT has now confirmed that the telephone mechanism can be removed and that telephone box can now be purchased by the </w:t>
            </w:r>
            <w:r w:rsidR="008E56FC">
              <w:t>P</w:t>
            </w:r>
            <w:r>
              <w:t xml:space="preserve">arish </w:t>
            </w:r>
            <w:r w:rsidR="008E56FC">
              <w:t>C</w:t>
            </w:r>
            <w:r>
              <w:t xml:space="preserve">ouncil for £1, so the defibrillator can be installed. The contract with BT now needs to be signed – the Clerk can do this on behalf of the Council. Once the legalities have been concluded, the telephone box can be cleaned and the defibrillator installed. Training will also be arranged, although this is not essential as full instructions </w:t>
            </w:r>
            <w:r w:rsidR="008E56FC">
              <w:t xml:space="preserve">are </w:t>
            </w:r>
            <w:r>
              <w:t>given when the defibrillator is activated.</w:t>
            </w:r>
            <w:r w:rsidR="00F91576">
              <w:t xml:space="preserve"> It was suggested the inside of the box could be decorated by the Pre-School. Clerk to check if this is possible/a good idea, given the future use of the box.</w:t>
            </w:r>
          </w:p>
          <w:p w:rsidR="009C7BA7" w:rsidRDefault="009C7BA7" w:rsidP="009C7BA7">
            <w:pPr>
              <w:tabs>
                <w:tab w:val="left" w:pos="180"/>
                <w:tab w:val="left" w:pos="900"/>
                <w:tab w:val="left" w:pos="1080"/>
              </w:tabs>
              <w:rPr>
                <w:iCs/>
                <w:color w:val="000000"/>
              </w:rPr>
            </w:pPr>
          </w:p>
          <w:p w:rsidR="009C7BA7" w:rsidRDefault="009C7BA7" w:rsidP="009C7BA7">
            <w:pPr>
              <w:autoSpaceDE w:val="0"/>
              <w:autoSpaceDN w:val="0"/>
              <w:adjustRightInd w:val="0"/>
              <w:spacing w:line="276" w:lineRule="auto"/>
              <w:contextualSpacing/>
              <w:rPr>
                <w:b/>
              </w:rPr>
            </w:pPr>
            <w:r>
              <w:rPr>
                <w:b/>
              </w:rPr>
              <w:t>BPC</w:t>
            </w:r>
            <w:r w:rsidR="00F91576">
              <w:rPr>
                <w:b/>
              </w:rPr>
              <w:t>123</w:t>
            </w:r>
            <w:r>
              <w:rPr>
                <w:b/>
              </w:rPr>
              <w:t>/16 VILLAGE HALL EXTENSION UPDATE</w:t>
            </w:r>
          </w:p>
          <w:p w:rsidR="00350DBD" w:rsidRDefault="00F91576" w:rsidP="009C7BA7">
            <w:pPr>
              <w:autoSpaceDE w:val="0"/>
              <w:autoSpaceDN w:val="0"/>
              <w:adjustRightInd w:val="0"/>
              <w:spacing w:line="276" w:lineRule="auto"/>
              <w:contextualSpacing/>
            </w:pPr>
            <w:r>
              <w:t xml:space="preserve">It was reported that a decision is due any day on the </w:t>
            </w:r>
            <w:proofErr w:type="spellStart"/>
            <w:r>
              <w:t>Viridor</w:t>
            </w:r>
            <w:proofErr w:type="spellEnd"/>
            <w:r>
              <w:t xml:space="preserve"> Landfill funding application</w:t>
            </w:r>
            <w:r w:rsidR="00350DBD">
              <w:t xml:space="preserve"> (£26,646.60)</w:t>
            </w:r>
            <w:r>
              <w:t xml:space="preserve">, however, there is still likely to be a shortfall. An application has </w:t>
            </w:r>
            <w:r w:rsidR="00350DBD">
              <w:t xml:space="preserve">also </w:t>
            </w:r>
            <w:r>
              <w:t>been made to Suffolk Communit</w:t>
            </w:r>
            <w:r w:rsidR="00350DBD">
              <w:t>y</w:t>
            </w:r>
            <w:r>
              <w:t xml:space="preserve"> Foundation</w:t>
            </w:r>
            <w:r w:rsidR="009C7BA7">
              <w:t xml:space="preserve"> </w:t>
            </w:r>
            <w:r w:rsidR="00350DBD">
              <w:t>(for up to £4,000) - decision not expected until mid-October. If material prices have increased, (an allowance of 10% is recommended by the contractor), there may still be a shortfall of up to £3</w:t>
            </w:r>
            <w:r w:rsidR="008E56FC">
              <w:t>,000</w:t>
            </w:r>
            <w:r w:rsidR="00350DBD">
              <w:t xml:space="preserve"> - 8,000.</w:t>
            </w:r>
            <w:r w:rsidR="009C7BA7">
              <w:t xml:space="preserve"> </w:t>
            </w:r>
            <w:r w:rsidR="00350DBD" w:rsidRPr="00350DBD">
              <w:rPr>
                <w:b/>
              </w:rPr>
              <w:t>Decision -</w:t>
            </w:r>
            <w:r w:rsidR="00350DBD">
              <w:t xml:space="preserve"> </w:t>
            </w:r>
            <w:r w:rsidR="009C7BA7">
              <w:t xml:space="preserve">It was </w:t>
            </w:r>
            <w:r w:rsidR="00350DBD">
              <w:t>proposed and resolved that the Parish Council grant a loan of up to £5,000, interest free, repayable over a 5 year period by regular monthly payments, if it is needed. This is in addition to the grant of £4,000 already awarded to the project.</w:t>
            </w:r>
          </w:p>
          <w:p w:rsidR="009C7BA7" w:rsidRDefault="009C7BA7" w:rsidP="009C7BA7">
            <w:pPr>
              <w:autoSpaceDE w:val="0"/>
              <w:autoSpaceDN w:val="0"/>
              <w:adjustRightInd w:val="0"/>
              <w:spacing w:line="276" w:lineRule="auto"/>
              <w:contextualSpacing/>
            </w:pPr>
          </w:p>
          <w:p w:rsidR="00266EC9" w:rsidRDefault="009C7BA7" w:rsidP="009C7BA7">
            <w:pPr>
              <w:autoSpaceDE w:val="0"/>
              <w:autoSpaceDN w:val="0"/>
              <w:adjustRightInd w:val="0"/>
              <w:spacing w:line="276" w:lineRule="auto"/>
              <w:contextualSpacing/>
              <w:rPr>
                <w:b/>
              </w:rPr>
            </w:pPr>
            <w:r>
              <w:rPr>
                <w:b/>
              </w:rPr>
              <w:t>BPC</w:t>
            </w:r>
            <w:r w:rsidR="00350DBD">
              <w:rPr>
                <w:b/>
              </w:rPr>
              <w:t>124</w:t>
            </w:r>
            <w:r>
              <w:rPr>
                <w:b/>
              </w:rPr>
              <w:t xml:space="preserve">/16 </w:t>
            </w:r>
            <w:r w:rsidR="00266EC9">
              <w:rPr>
                <w:b/>
              </w:rPr>
              <w:t>CHRISTMAS PARTY FOR SENIORS</w:t>
            </w:r>
          </w:p>
          <w:p w:rsidR="00266EC9" w:rsidRPr="00266EC9" w:rsidRDefault="00266EC9" w:rsidP="009C7BA7">
            <w:pPr>
              <w:autoSpaceDE w:val="0"/>
              <w:autoSpaceDN w:val="0"/>
              <w:adjustRightInd w:val="0"/>
              <w:spacing w:line="276" w:lineRule="auto"/>
              <w:contextualSpacing/>
            </w:pPr>
            <w:r w:rsidRPr="00266EC9">
              <w:t xml:space="preserve">It was proposed that the Parish Council hosts a Christmas Meal for seniors in the village – date </w:t>
            </w:r>
            <w:r w:rsidRPr="00266EC9">
              <w:lastRenderedPageBreak/>
              <w:t xml:space="preserve">to be agreed. </w:t>
            </w:r>
            <w:r w:rsidRPr="00266EC9">
              <w:rPr>
                <w:b/>
              </w:rPr>
              <w:t>Decision –</w:t>
            </w:r>
            <w:r w:rsidRPr="00266EC9">
              <w:t xml:space="preserve"> It was proposed and resolved that</w:t>
            </w:r>
            <w:r>
              <w:t>, in principle,</w:t>
            </w:r>
            <w:r w:rsidRPr="00266EC9">
              <w:t xml:space="preserve"> this is a great idea, and that the cost of the meal would be met by the Council, however it is entirely possible that food could be donated by local traders</w:t>
            </w:r>
            <w:r>
              <w:t>. Cllrs Fellowes and Ross to progress this idea.</w:t>
            </w:r>
          </w:p>
          <w:p w:rsidR="00266EC9" w:rsidRDefault="00266EC9" w:rsidP="009C7BA7">
            <w:pPr>
              <w:autoSpaceDE w:val="0"/>
              <w:autoSpaceDN w:val="0"/>
              <w:adjustRightInd w:val="0"/>
              <w:spacing w:line="276" w:lineRule="auto"/>
              <w:contextualSpacing/>
              <w:rPr>
                <w:b/>
              </w:rPr>
            </w:pPr>
          </w:p>
          <w:p w:rsidR="009E1259" w:rsidRDefault="00266EC9" w:rsidP="009C7BA7">
            <w:pPr>
              <w:autoSpaceDE w:val="0"/>
              <w:autoSpaceDN w:val="0"/>
              <w:adjustRightInd w:val="0"/>
              <w:spacing w:line="276" w:lineRule="auto"/>
              <w:contextualSpacing/>
              <w:rPr>
                <w:b/>
              </w:rPr>
            </w:pPr>
            <w:r>
              <w:rPr>
                <w:b/>
              </w:rPr>
              <w:t xml:space="preserve"> </w:t>
            </w:r>
            <w:r w:rsidR="009E1259">
              <w:rPr>
                <w:b/>
              </w:rPr>
              <w:t>BPC125/16 TREE PRESERVATION ORDERS</w:t>
            </w:r>
          </w:p>
          <w:p w:rsidR="009E1259" w:rsidRPr="009E1259" w:rsidRDefault="009E1259" w:rsidP="009C7BA7">
            <w:pPr>
              <w:autoSpaceDE w:val="0"/>
              <w:autoSpaceDN w:val="0"/>
              <w:adjustRightInd w:val="0"/>
              <w:spacing w:line="276" w:lineRule="auto"/>
              <w:contextualSpacing/>
            </w:pPr>
            <w:r w:rsidRPr="009E1259">
              <w:t>It was proposed to defer this item to the next meeting.</w:t>
            </w:r>
          </w:p>
          <w:p w:rsidR="009E1259" w:rsidRDefault="009E1259" w:rsidP="009C7BA7">
            <w:pPr>
              <w:autoSpaceDE w:val="0"/>
              <w:autoSpaceDN w:val="0"/>
              <w:adjustRightInd w:val="0"/>
              <w:spacing w:line="276" w:lineRule="auto"/>
              <w:contextualSpacing/>
              <w:rPr>
                <w:b/>
              </w:rPr>
            </w:pPr>
          </w:p>
          <w:p w:rsidR="009C7BA7" w:rsidRDefault="009E1259" w:rsidP="009C7BA7">
            <w:pPr>
              <w:autoSpaceDE w:val="0"/>
              <w:autoSpaceDN w:val="0"/>
              <w:adjustRightInd w:val="0"/>
              <w:spacing w:line="276" w:lineRule="auto"/>
              <w:contextualSpacing/>
              <w:rPr>
                <w:b/>
              </w:rPr>
            </w:pPr>
            <w:r>
              <w:rPr>
                <w:b/>
              </w:rPr>
              <w:t xml:space="preserve">BPC126/16 </w:t>
            </w:r>
            <w:r w:rsidR="009C7BA7" w:rsidRPr="00F72CF8">
              <w:rPr>
                <w:b/>
              </w:rPr>
              <w:t xml:space="preserve">VILLAGE HALL MANAGEMENT COMMITTEE UPDATE </w:t>
            </w:r>
          </w:p>
          <w:p w:rsidR="009E1259" w:rsidRDefault="009C7BA7" w:rsidP="009C7BA7">
            <w:pPr>
              <w:tabs>
                <w:tab w:val="left" w:pos="180"/>
                <w:tab w:val="left" w:pos="900"/>
                <w:tab w:val="left" w:pos="1080"/>
              </w:tabs>
            </w:pPr>
            <w:r>
              <w:t xml:space="preserve">Cllr Bailey reported that the </w:t>
            </w:r>
            <w:r w:rsidR="009E1259">
              <w:t>barge boards are being painted and a Pat Test has been completed.</w:t>
            </w:r>
          </w:p>
          <w:p w:rsidR="009C7BA7" w:rsidRPr="008F49C2" w:rsidRDefault="009C7BA7" w:rsidP="009C7BA7">
            <w:pPr>
              <w:tabs>
                <w:tab w:val="left" w:pos="180"/>
                <w:tab w:val="left" w:pos="900"/>
                <w:tab w:val="left" w:pos="1080"/>
              </w:tabs>
            </w:pPr>
          </w:p>
          <w:p w:rsidR="009C7BA7" w:rsidRDefault="009C7BA7" w:rsidP="009C7BA7">
            <w:pPr>
              <w:pStyle w:val="ListParagraph"/>
              <w:ind w:left="0"/>
              <w:rPr>
                <w:b/>
              </w:rPr>
            </w:pPr>
            <w:r w:rsidRPr="00072DAD">
              <w:rPr>
                <w:b/>
              </w:rPr>
              <w:t>BPC</w:t>
            </w:r>
            <w:r w:rsidR="009E1259">
              <w:rPr>
                <w:b/>
              </w:rPr>
              <w:t>127</w:t>
            </w:r>
            <w:r w:rsidRPr="00072DAD">
              <w:rPr>
                <w:b/>
              </w:rPr>
              <w:t>/1</w:t>
            </w:r>
            <w:r>
              <w:rPr>
                <w:b/>
              </w:rPr>
              <w:t>6</w:t>
            </w:r>
            <w:r w:rsidRPr="00072DAD">
              <w:rPr>
                <w:b/>
              </w:rPr>
              <w:t xml:space="preserve"> CLERK</w:t>
            </w:r>
            <w:r>
              <w:rPr>
                <w:b/>
              </w:rPr>
              <w:t>’</w:t>
            </w:r>
            <w:r w:rsidRPr="00072DAD">
              <w:rPr>
                <w:b/>
              </w:rPr>
              <w:t>S REPORT ON URGENT DECISIONS SINCE THE LAST MEETING</w:t>
            </w:r>
          </w:p>
          <w:p w:rsidR="009C7BA7" w:rsidRDefault="009E1259" w:rsidP="009E1259">
            <w:pPr>
              <w:pStyle w:val="ListParagraph"/>
              <w:numPr>
                <w:ilvl w:val="0"/>
                <w:numId w:val="50"/>
              </w:numPr>
            </w:pPr>
            <w:proofErr w:type="spellStart"/>
            <w:r>
              <w:t>Tye</w:t>
            </w:r>
            <w:proofErr w:type="spellEnd"/>
            <w:r>
              <w:t xml:space="preserve"> – A contractor had been employed to remove brambles around the pill box and for long grass to be cut (an area of </w:t>
            </w:r>
            <w:proofErr w:type="spellStart"/>
            <w:r>
              <w:t>Tye</w:t>
            </w:r>
            <w:proofErr w:type="spellEnd"/>
            <w:r>
              <w:t xml:space="preserve"> outside the ELS/HLS agreement).</w:t>
            </w:r>
            <w:r w:rsidR="000331C9">
              <w:t xml:space="preserve"> Cost £60.</w:t>
            </w:r>
          </w:p>
          <w:p w:rsidR="000331C9" w:rsidRDefault="000331C9" w:rsidP="00DC2471">
            <w:pPr>
              <w:ind w:left="360"/>
            </w:pPr>
          </w:p>
          <w:p w:rsidR="00DC2471" w:rsidRDefault="00DC2471" w:rsidP="00DC2471">
            <w:pPr>
              <w:pStyle w:val="ListParagraph"/>
              <w:ind w:left="0"/>
              <w:rPr>
                <w:b/>
              </w:rPr>
            </w:pPr>
            <w:r w:rsidRPr="0006171C">
              <w:rPr>
                <w:b/>
              </w:rPr>
              <w:t>BPC</w:t>
            </w:r>
            <w:r>
              <w:rPr>
                <w:b/>
              </w:rPr>
              <w:t>128/16</w:t>
            </w:r>
            <w:r w:rsidRPr="0006171C">
              <w:rPr>
                <w:b/>
              </w:rPr>
              <w:t xml:space="preserve"> CORRESPONDENCE FOR INFORMATION</w:t>
            </w:r>
          </w:p>
          <w:p w:rsidR="00DC2471" w:rsidRDefault="00DC2471" w:rsidP="00DC2471">
            <w:pPr>
              <w:tabs>
                <w:tab w:val="left" w:pos="180"/>
                <w:tab w:val="left" w:pos="900"/>
                <w:tab w:val="left" w:pos="1080"/>
              </w:tabs>
            </w:pPr>
            <w:r w:rsidRPr="008D30B8">
              <w:t>The</w:t>
            </w:r>
            <w:r>
              <w:t xml:space="preserve"> ‘</w:t>
            </w:r>
            <w:r w:rsidRPr="008D30B8">
              <w:t>correspondence for information’ folder was circulated</w:t>
            </w:r>
            <w:r>
              <w:t>. All reminded to circulate/hand in all earlier folders as a matter of urgency. Several are still in circulation.</w:t>
            </w:r>
          </w:p>
          <w:p w:rsidR="00DC2471" w:rsidRDefault="00DC2471" w:rsidP="00DC2471">
            <w:pPr>
              <w:tabs>
                <w:tab w:val="left" w:pos="180"/>
                <w:tab w:val="left" w:pos="900"/>
                <w:tab w:val="left" w:pos="1080"/>
              </w:tabs>
            </w:pPr>
          </w:p>
          <w:p w:rsidR="004F6446" w:rsidRPr="009D34AC" w:rsidRDefault="004F6446" w:rsidP="00DC2471">
            <w:pPr>
              <w:tabs>
                <w:tab w:val="left" w:pos="180"/>
                <w:tab w:val="left" w:pos="900"/>
                <w:tab w:val="left" w:pos="1080"/>
              </w:tabs>
              <w:rPr>
                <w:b/>
                <w:iCs/>
                <w:color w:val="000000"/>
              </w:rPr>
            </w:pPr>
            <w:r w:rsidRPr="009D34AC">
              <w:rPr>
                <w:b/>
                <w:iCs/>
                <w:color w:val="000000"/>
              </w:rPr>
              <w:t>BPC</w:t>
            </w:r>
            <w:r w:rsidR="00DC2471">
              <w:rPr>
                <w:b/>
                <w:iCs/>
                <w:color w:val="000000"/>
              </w:rPr>
              <w:t>129</w:t>
            </w:r>
            <w:r w:rsidRPr="009D34AC">
              <w:rPr>
                <w:b/>
                <w:iCs/>
                <w:color w:val="000000"/>
              </w:rPr>
              <w:t xml:space="preserve">/16 </w:t>
            </w:r>
            <w:r w:rsidR="00DC2471">
              <w:rPr>
                <w:b/>
                <w:iCs/>
                <w:color w:val="000000"/>
              </w:rPr>
              <w:t xml:space="preserve">REVIEW OF </w:t>
            </w:r>
            <w:r>
              <w:rPr>
                <w:b/>
                <w:iCs/>
                <w:color w:val="000000"/>
              </w:rPr>
              <w:t xml:space="preserve">CLERK’S </w:t>
            </w:r>
            <w:r w:rsidR="00DC2471">
              <w:rPr>
                <w:b/>
                <w:iCs/>
                <w:color w:val="000000"/>
              </w:rPr>
              <w:t>TERMS AND CONDITIONS/HOURS</w:t>
            </w:r>
          </w:p>
          <w:p w:rsidR="009C7BA7" w:rsidRPr="00FF6BC5" w:rsidRDefault="004F6446" w:rsidP="00DC2471">
            <w:pPr>
              <w:tabs>
                <w:tab w:val="left" w:pos="180"/>
                <w:tab w:val="left" w:pos="900"/>
                <w:tab w:val="left" w:pos="1080"/>
              </w:tabs>
              <w:rPr>
                <w:b/>
              </w:rPr>
            </w:pPr>
            <w:r>
              <w:rPr>
                <w:iCs/>
                <w:color w:val="000000"/>
              </w:rPr>
              <w:t xml:space="preserve">It was </w:t>
            </w:r>
            <w:r w:rsidR="00DC2471">
              <w:rPr>
                <w:iCs/>
                <w:color w:val="000000"/>
              </w:rPr>
              <w:t>proposed to defer this item to the next meeting.</w:t>
            </w:r>
          </w:p>
          <w:p w:rsidR="009C7BA7" w:rsidRDefault="009C7BA7" w:rsidP="009C7BA7">
            <w:pPr>
              <w:pStyle w:val="ListParagraph"/>
              <w:ind w:left="0"/>
            </w:pPr>
          </w:p>
          <w:p w:rsidR="009C7BA7" w:rsidRDefault="009C7BA7" w:rsidP="009C7BA7">
            <w:pPr>
              <w:pStyle w:val="ListParagraph"/>
              <w:ind w:left="0"/>
              <w:rPr>
                <w:b/>
              </w:rPr>
            </w:pPr>
            <w:r>
              <w:rPr>
                <w:b/>
              </w:rPr>
              <w:t>BPC</w:t>
            </w:r>
            <w:r w:rsidR="00DC2471">
              <w:rPr>
                <w:b/>
              </w:rPr>
              <w:t>130</w:t>
            </w:r>
            <w:r>
              <w:rPr>
                <w:b/>
              </w:rPr>
              <w:t>/16</w:t>
            </w:r>
            <w:r w:rsidRPr="0088710B">
              <w:rPr>
                <w:b/>
              </w:rPr>
              <w:t xml:space="preserve">  MATTERS TO BE BROUGHT TO THE ATTENTION OF THE COUNCIL</w:t>
            </w:r>
          </w:p>
          <w:p w:rsidR="00DC2471" w:rsidRDefault="00DC2471" w:rsidP="009C7BA7">
            <w:pPr>
              <w:pStyle w:val="ListParagraph"/>
              <w:numPr>
                <w:ilvl w:val="0"/>
                <w:numId w:val="40"/>
              </w:numPr>
            </w:pPr>
            <w:r>
              <w:rPr>
                <w:b/>
              </w:rPr>
              <w:t>Road sign vegetation</w:t>
            </w:r>
            <w:r w:rsidR="009C7BA7">
              <w:t xml:space="preserve"> – It was </w:t>
            </w:r>
            <w:r>
              <w:t>requested that SCC take action to remove excess vegetation f</w:t>
            </w:r>
            <w:r w:rsidR="008E56FC">
              <w:t>rom</w:t>
            </w:r>
            <w:r>
              <w:t xml:space="preserve"> road signs that are being obscured. Clerk to action.</w:t>
            </w:r>
          </w:p>
          <w:p w:rsidR="00DC2471" w:rsidRDefault="00DC2471" w:rsidP="009C7BA7">
            <w:pPr>
              <w:pStyle w:val="ListParagraph"/>
              <w:numPr>
                <w:ilvl w:val="0"/>
                <w:numId w:val="40"/>
              </w:numPr>
            </w:pPr>
            <w:r>
              <w:rPr>
                <w:b/>
              </w:rPr>
              <w:t xml:space="preserve">Play Equipment on </w:t>
            </w:r>
            <w:proofErr w:type="spellStart"/>
            <w:r>
              <w:rPr>
                <w:b/>
              </w:rPr>
              <w:t>Tye</w:t>
            </w:r>
            <w:proofErr w:type="spellEnd"/>
            <w:r>
              <w:rPr>
                <w:b/>
              </w:rPr>
              <w:t xml:space="preserve"> </w:t>
            </w:r>
            <w:r>
              <w:t xml:space="preserve">– it was suggested that a new piece of equipment be provided for the </w:t>
            </w:r>
            <w:proofErr w:type="spellStart"/>
            <w:r>
              <w:t>Tye</w:t>
            </w:r>
            <w:proofErr w:type="spellEnd"/>
            <w:r>
              <w:t>. Item to be placed on the agenda for the next meeting.</w:t>
            </w:r>
          </w:p>
          <w:p w:rsidR="009C7BA7" w:rsidRDefault="009C7BA7" w:rsidP="009C7BA7">
            <w:pPr>
              <w:pStyle w:val="ListParagraph"/>
              <w:ind w:left="0"/>
            </w:pPr>
            <w:r>
              <w:tab/>
            </w:r>
          </w:p>
          <w:p w:rsidR="009C7BA7" w:rsidRPr="00B979E8" w:rsidRDefault="009C7BA7" w:rsidP="009C7BA7">
            <w:pPr>
              <w:jc w:val="both"/>
              <w:rPr>
                <w:b/>
              </w:rPr>
            </w:pPr>
            <w:r>
              <w:rPr>
                <w:b/>
              </w:rPr>
              <w:t>BPC1</w:t>
            </w:r>
            <w:r w:rsidR="00DC2471">
              <w:rPr>
                <w:b/>
              </w:rPr>
              <w:t>31</w:t>
            </w:r>
            <w:r>
              <w:rPr>
                <w:b/>
              </w:rPr>
              <w:t xml:space="preserve">/16  </w:t>
            </w:r>
            <w:r w:rsidRPr="00B979E8">
              <w:rPr>
                <w:b/>
              </w:rPr>
              <w:t xml:space="preserve">DATE OF NEXT </w:t>
            </w:r>
            <w:r>
              <w:rPr>
                <w:b/>
              </w:rPr>
              <w:t>M</w:t>
            </w:r>
            <w:r w:rsidRPr="00B979E8">
              <w:rPr>
                <w:b/>
              </w:rPr>
              <w:t>EETING</w:t>
            </w:r>
          </w:p>
          <w:p w:rsidR="009C7BA7" w:rsidRDefault="009C7BA7" w:rsidP="009C7BA7">
            <w:pPr>
              <w:tabs>
                <w:tab w:val="left" w:pos="0"/>
                <w:tab w:val="left" w:pos="180"/>
                <w:tab w:val="left" w:pos="900"/>
              </w:tabs>
              <w:jc w:val="both"/>
            </w:pPr>
            <w:r w:rsidRPr="00143478">
              <w:t xml:space="preserve">Date of next </w:t>
            </w:r>
            <w:r>
              <w:t xml:space="preserve">scheduled </w:t>
            </w:r>
            <w:r w:rsidRPr="00143478">
              <w:t>meeting</w:t>
            </w:r>
            <w:r>
              <w:t xml:space="preserve"> will be Thursday </w:t>
            </w:r>
            <w:r w:rsidR="00DC2471">
              <w:t>17</w:t>
            </w:r>
            <w:r w:rsidR="00DC2471" w:rsidRPr="00DC2471">
              <w:rPr>
                <w:vertAlign w:val="superscript"/>
              </w:rPr>
              <w:t>th</w:t>
            </w:r>
            <w:r w:rsidR="00DC2471">
              <w:t xml:space="preserve"> November</w:t>
            </w:r>
            <w:r>
              <w:t xml:space="preserve"> 2016 to be held at Barking Village Hall at 7.30pm.</w:t>
            </w:r>
          </w:p>
          <w:p w:rsidR="009C7BA7" w:rsidRDefault="009C7BA7" w:rsidP="009C7BA7">
            <w:pPr>
              <w:tabs>
                <w:tab w:val="left" w:pos="0"/>
                <w:tab w:val="left" w:pos="180"/>
                <w:tab w:val="left" w:pos="900"/>
              </w:tabs>
              <w:jc w:val="both"/>
            </w:pPr>
          </w:p>
          <w:p w:rsidR="009C7BA7" w:rsidRDefault="009C7BA7" w:rsidP="009C7BA7">
            <w:pPr>
              <w:tabs>
                <w:tab w:val="left" w:pos="0"/>
                <w:tab w:val="left" w:pos="180"/>
                <w:tab w:val="left" w:pos="900"/>
              </w:tabs>
              <w:jc w:val="both"/>
              <w:rPr>
                <w:i/>
              </w:rPr>
            </w:pPr>
          </w:p>
          <w:p w:rsidR="009C7BA7" w:rsidRDefault="009C7BA7" w:rsidP="009C7BA7">
            <w:pPr>
              <w:tabs>
                <w:tab w:val="left" w:pos="0"/>
                <w:tab w:val="left" w:pos="180"/>
                <w:tab w:val="left" w:pos="900"/>
              </w:tabs>
              <w:jc w:val="both"/>
              <w:rPr>
                <w:i/>
              </w:rPr>
            </w:pPr>
            <w:r>
              <w:rPr>
                <w:i/>
              </w:rPr>
              <w:t>M</w:t>
            </w:r>
            <w:r w:rsidRPr="00C64445">
              <w:rPr>
                <w:i/>
              </w:rPr>
              <w:t>eeting closed at</w:t>
            </w:r>
            <w:r>
              <w:rPr>
                <w:i/>
              </w:rPr>
              <w:t xml:space="preserve"> </w:t>
            </w:r>
            <w:r w:rsidR="00DC2471">
              <w:rPr>
                <w:i/>
              </w:rPr>
              <w:t>10.20</w:t>
            </w:r>
            <w:r>
              <w:rPr>
                <w:i/>
              </w:rPr>
              <w:t>pm</w:t>
            </w:r>
          </w:p>
          <w:p w:rsidR="009C7BA7" w:rsidRDefault="009C7BA7" w:rsidP="009C7BA7">
            <w:pPr>
              <w:tabs>
                <w:tab w:val="left" w:pos="0"/>
                <w:tab w:val="left" w:pos="180"/>
                <w:tab w:val="left" w:pos="900"/>
              </w:tabs>
              <w:jc w:val="both"/>
              <w:rPr>
                <w:i/>
              </w:rPr>
            </w:pPr>
          </w:p>
          <w:p w:rsidR="009C7BA7" w:rsidRDefault="009C7BA7" w:rsidP="009C7BA7">
            <w:pPr>
              <w:tabs>
                <w:tab w:val="left" w:pos="0"/>
                <w:tab w:val="left" w:pos="180"/>
                <w:tab w:val="left" w:pos="900"/>
              </w:tabs>
              <w:jc w:val="both"/>
            </w:pPr>
          </w:p>
          <w:p w:rsidR="009C7BA7" w:rsidRDefault="009C7BA7" w:rsidP="009C7BA7">
            <w:pPr>
              <w:tabs>
                <w:tab w:val="left" w:pos="0"/>
                <w:tab w:val="left" w:pos="180"/>
                <w:tab w:val="left" w:pos="900"/>
              </w:tabs>
              <w:jc w:val="both"/>
            </w:pPr>
          </w:p>
          <w:p w:rsidR="00A11685" w:rsidRDefault="009C7BA7" w:rsidP="009C7BA7">
            <w:pPr>
              <w:tabs>
                <w:tab w:val="left" w:pos="0"/>
                <w:tab w:val="left" w:pos="180"/>
                <w:tab w:val="left" w:pos="900"/>
              </w:tabs>
              <w:jc w:val="both"/>
              <w:rPr>
                <w:i/>
              </w:rPr>
            </w:pPr>
            <w:r>
              <w:t>Chairman     ………………………………..       Date   …………….</w:t>
            </w:r>
          </w:p>
          <w:p w:rsidR="0039112A" w:rsidRDefault="0039112A" w:rsidP="008E56FC">
            <w:pPr>
              <w:tabs>
                <w:tab w:val="left" w:pos="0"/>
                <w:tab w:val="left" w:pos="180"/>
                <w:tab w:val="left" w:pos="900"/>
              </w:tabs>
              <w:jc w:val="both"/>
            </w:pPr>
          </w:p>
          <w:p w:rsidR="008E56FC" w:rsidRDefault="008E56FC" w:rsidP="008E56FC">
            <w:pPr>
              <w:tabs>
                <w:tab w:val="left" w:pos="0"/>
                <w:tab w:val="left" w:pos="180"/>
                <w:tab w:val="left" w:pos="900"/>
              </w:tabs>
              <w:jc w:val="both"/>
            </w:pPr>
          </w:p>
          <w:p w:rsidR="008E56FC" w:rsidRDefault="008E56FC" w:rsidP="008E56FC">
            <w:pPr>
              <w:tabs>
                <w:tab w:val="left" w:pos="0"/>
                <w:tab w:val="left" w:pos="180"/>
                <w:tab w:val="left" w:pos="900"/>
              </w:tabs>
              <w:jc w:val="both"/>
            </w:pPr>
          </w:p>
          <w:p w:rsidR="008E56FC" w:rsidRDefault="008E56FC" w:rsidP="008E56FC">
            <w:pPr>
              <w:tabs>
                <w:tab w:val="left" w:pos="0"/>
                <w:tab w:val="left" w:pos="180"/>
                <w:tab w:val="left" w:pos="900"/>
              </w:tabs>
              <w:jc w:val="both"/>
            </w:pPr>
          </w:p>
        </w:tc>
        <w:tc>
          <w:tcPr>
            <w:tcW w:w="1134" w:type="dxa"/>
            <w:shd w:val="clear" w:color="auto" w:fill="auto"/>
          </w:tcPr>
          <w:p w:rsidR="002101DC" w:rsidRDefault="002101DC" w:rsidP="00FF6BC5"/>
          <w:p w:rsidR="002101DC" w:rsidRDefault="002101DC" w:rsidP="00FF6BC5"/>
          <w:p w:rsidR="002101DC" w:rsidRDefault="002101DC"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FB0B9D" w:rsidRDefault="00FB0B9D" w:rsidP="00FF6BC5"/>
          <w:p w:rsidR="002101DC" w:rsidRDefault="00FB0B9D" w:rsidP="00FF6BC5">
            <w:r>
              <w:t>Cllr Truelove</w:t>
            </w:r>
          </w:p>
          <w:p w:rsidR="002101DC" w:rsidRDefault="002101DC" w:rsidP="00FF6BC5"/>
          <w:p w:rsidR="002101DC" w:rsidRDefault="002101DC" w:rsidP="00FF6BC5"/>
          <w:p w:rsidR="002101DC" w:rsidRDefault="002101DC" w:rsidP="00FF6BC5"/>
          <w:p w:rsidR="005376C8" w:rsidRDefault="005376C8" w:rsidP="00FF6BC5"/>
          <w:p w:rsidR="002101DC" w:rsidRDefault="0050454B" w:rsidP="00FF6BC5">
            <w:r>
              <w:t>Clerk</w:t>
            </w:r>
          </w:p>
          <w:p w:rsidR="002101DC" w:rsidRDefault="002101DC" w:rsidP="00FF6BC5"/>
          <w:p w:rsidR="002101DC" w:rsidRDefault="002101DC" w:rsidP="00FF6BC5"/>
          <w:p w:rsidR="002101DC" w:rsidRDefault="002101DC" w:rsidP="00FF6BC5"/>
          <w:p w:rsidR="002101DC" w:rsidRDefault="002101DC" w:rsidP="00FF6BC5"/>
          <w:p w:rsidR="00A11685" w:rsidRDefault="00A11685" w:rsidP="00FF6BC5"/>
          <w:p w:rsidR="005376C8" w:rsidRDefault="005376C8" w:rsidP="00FF6BC5"/>
          <w:p w:rsidR="00A11685" w:rsidRDefault="00A11685" w:rsidP="00FF6BC5"/>
          <w:p w:rsidR="002101DC" w:rsidRDefault="00557741" w:rsidP="00FF6BC5">
            <w:r>
              <w:t>Clerk</w:t>
            </w:r>
          </w:p>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5376C8" w:rsidRDefault="005376C8" w:rsidP="00FF6BC5"/>
          <w:p w:rsidR="00A11685" w:rsidRDefault="00DB3BDA" w:rsidP="00FF6BC5">
            <w:r>
              <w:t>Clerk</w:t>
            </w:r>
          </w:p>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A11685" w:rsidRDefault="00A11685" w:rsidP="00FF6BC5"/>
          <w:p w:rsidR="008E56FC" w:rsidRDefault="008E56FC" w:rsidP="00FF6BC5"/>
          <w:p w:rsidR="00DB3BDA" w:rsidRDefault="00DB3BDA" w:rsidP="00FF6BC5"/>
          <w:p w:rsidR="00A11685" w:rsidRDefault="00A11685" w:rsidP="00A11685">
            <w:r>
              <w:t>Clerk</w:t>
            </w:r>
          </w:p>
          <w:p w:rsidR="00A11685" w:rsidRDefault="00A11685" w:rsidP="00FF6BC5"/>
          <w:p w:rsidR="002101DC" w:rsidRDefault="002101DC" w:rsidP="00FF6BC5"/>
          <w:p w:rsidR="002101DC" w:rsidRDefault="002101DC" w:rsidP="00FF6BC5"/>
          <w:p w:rsidR="002101DC" w:rsidRDefault="002101DC" w:rsidP="00FF6BC5"/>
          <w:p w:rsidR="002101DC" w:rsidRDefault="002101DC" w:rsidP="00FF6BC5"/>
          <w:p w:rsidR="00BC048A" w:rsidRDefault="00BC048A" w:rsidP="0039112A"/>
          <w:p w:rsidR="00BC048A" w:rsidRDefault="00BC048A" w:rsidP="0039112A"/>
          <w:p w:rsidR="00BC048A" w:rsidRDefault="00BC048A" w:rsidP="0039112A"/>
          <w:p w:rsidR="00BC048A" w:rsidRDefault="00BC048A" w:rsidP="0039112A"/>
          <w:p w:rsidR="00BC048A" w:rsidRDefault="00BC048A" w:rsidP="0039112A"/>
          <w:p w:rsidR="00BC048A" w:rsidRDefault="00BC048A" w:rsidP="0039112A"/>
          <w:p w:rsidR="00BC048A" w:rsidRDefault="00BC048A" w:rsidP="0039112A"/>
          <w:p w:rsidR="00BC048A" w:rsidRDefault="00BC048A" w:rsidP="0039112A"/>
          <w:p w:rsidR="00BC048A" w:rsidRDefault="00BC048A" w:rsidP="0039112A"/>
          <w:p w:rsidR="00BC048A" w:rsidRDefault="00BC048A" w:rsidP="0039112A"/>
          <w:p w:rsidR="00BC048A" w:rsidRDefault="00BC048A" w:rsidP="0039112A"/>
          <w:p w:rsidR="00E035D9" w:rsidRDefault="00BC048A" w:rsidP="0039112A">
            <w:r>
              <w:t>Clerk</w:t>
            </w:r>
          </w:p>
          <w:p w:rsidR="00624913" w:rsidRDefault="00624913" w:rsidP="0039112A"/>
          <w:p w:rsidR="00624913" w:rsidRDefault="00624913" w:rsidP="0039112A"/>
          <w:p w:rsidR="00624913" w:rsidRDefault="00624913" w:rsidP="0039112A"/>
          <w:p w:rsidR="00624913" w:rsidRDefault="00624913" w:rsidP="0039112A"/>
          <w:p w:rsidR="00624913" w:rsidRDefault="00624913" w:rsidP="0039112A"/>
          <w:p w:rsidR="00624913" w:rsidRDefault="00624913" w:rsidP="0039112A"/>
          <w:p w:rsidR="00624913" w:rsidRDefault="00624913" w:rsidP="0039112A">
            <w:r>
              <w:t>Clerk</w:t>
            </w:r>
          </w:p>
          <w:p w:rsidR="00BB0C77" w:rsidRDefault="00BB0C77" w:rsidP="0039112A"/>
          <w:p w:rsidR="00BB0C77" w:rsidRDefault="00BB0C77" w:rsidP="0039112A"/>
          <w:p w:rsidR="00BB0C77" w:rsidRDefault="00BB0C77" w:rsidP="0039112A"/>
          <w:p w:rsidR="00BB0C77" w:rsidRDefault="00BB0C77" w:rsidP="0039112A"/>
          <w:p w:rsidR="00BB0C77" w:rsidRDefault="00BB0C77" w:rsidP="0039112A"/>
          <w:p w:rsidR="00BB0C77" w:rsidRDefault="00BB0C77" w:rsidP="0039112A"/>
          <w:p w:rsidR="00BB0C77" w:rsidRDefault="00BB0C77" w:rsidP="0039112A"/>
          <w:p w:rsidR="00BB0C77" w:rsidRDefault="00BB0C77" w:rsidP="0039112A"/>
          <w:p w:rsidR="00BB0C77" w:rsidRDefault="00BB0C77" w:rsidP="0039112A"/>
          <w:p w:rsidR="00BB0C77" w:rsidRDefault="00BB0C77" w:rsidP="0039112A"/>
          <w:p w:rsidR="00BB0C77" w:rsidRDefault="00BB0C77" w:rsidP="0039112A"/>
          <w:p w:rsidR="00BB0C77" w:rsidRDefault="00BB0C77" w:rsidP="0039112A"/>
          <w:p w:rsidR="00BB0C77" w:rsidRDefault="00BB0C77" w:rsidP="0039112A"/>
          <w:p w:rsidR="00BB0C77" w:rsidRDefault="00BB0C77" w:rsidP="0039112A"/>
          <w:p w:rsidR="00BB0C77" w:rsidRDefault="00BB0C77" w:rsidP="0039112A"/>
          <w:p w:rsidR="00BB0C77" w:rsidRDefault="00BB0C77" w:rsidP="0039112A"/>
          <w:p w:rsidR="00BB0C77" w:rsidRDefault="00BB0C77" w:rsidP="0039112A"/>
          <w:p w:rsidR="00BB0C77" w:rsidRDefault="00BB0C77" w:rsidP="0039112A"/>
          <w:p w:rsidR="00BB0C77" w:rsidRDefault="00BB0C77" w:rsidP="0039112A"/>
          <w:p w:rsidR="00BB0C77" w:rsidRDefault="00BB0C77" w:rsidP="0039112A">
            <w:r>
              <w:t>Clerk</w:t>
            </w:r>
          </w:p>
          <w:p w:rsidR="002C29E9" w:rsidRDefault="002C29E9" w:rsidP="0039112A"/>
          <w:p w:rsidR="002C29E9" w:rsidRDefault="002C29E9" w:rsidP="0039112A"/>
          <w:p w:rsidR="002C29E9" w:rsidRDefault="002C29E9" w:rsidP="0039112A"/>
          <w:p w:rsidR="002C29E9" w:rsidRDefault="002C29E9" w:rsidP="0039112A"/>
          <w:p w:rsidR="002C29E9" w:rsidRDefault="002C29E9" w:rsidP="0039112A"/>
          <w:p w:rsidR="002C29E9" w:rsidRDefault="002C29E9" w:rsidP="0039112A"/>
          <w:p w:rsidR="002C29E9" w:rsidRDefault="002C29E9" w:rsidP="0039112A">
            <w:r>
              <w:t>Clerk</w:t>
            </w:r>
          </w:p>
          <w:p w:rsidR="00ED041C" w:rsidRDefault="00ED041C" w:rsidP="0039112A"/>
          <w:p w:rsidR="00ED041C" w:rsidRDefault="00ED041C" w:rsidP="0039112A"/>
          <w:p w:rsidR="00ED041C" w:rsidRDefault="00ED041C" w:rsidP="0039112A"/>
          <w:p w:rsidR="00ED041C" w:rsidRDefault="00ED041C" w:rsidP="0039112A"/>
          <w:p w:rsidR="00ED041C" w:rsidRDefault="00ED041C" w:rsidP="0039112A"/>
          <w:p w:rsidR="00ED041C" w:rsidRDefault="00ED041C" w:rsidP="0039112A"/>
          <w:p w:rsidR="00ED041C" w:rsidRDefault="00ED041C" w:rsidP="0039112A"/>
          <w:p w:rsidR="00ED041C" w:rsidRDefault="00ED041C" w:rsidP="0039112A"/>
          <w:p w:rsidR="00ED041C" w:rsidRDefault="00ED041C" w:rsidP="0039112A"/>
          <w:p w:rsidR="00ED041C" w:rsidRDefault="00ED041C" w:rsidP="0039112A"/>
          <w:p w:rsidR="00ED041C" w:rsidRDefault="00ED041C" w:rsidP="0039112A"/>
          <w:p w:rsidR="00ED041C" w:rsidRDefault="00ED041C" w:rsidP="0039112A"/>
          <w:p w:rsidR="008E56FC" w:rsidRDefault="008E56FC" w:rsidP="0039112A"/>
          <w:p w:rsidR="008E56FC" w:rsidRDefault="008E56FC" w:rsidP="0039112A"/>
          <w:p w:rsidR="008E56FC" w:rsidRDefault="008E56FC" w:rsidP="0039112A"/>
          <w:p w:rsidR="00ED041C" w:rsidRDefault="00ED041C" w:rsidP="0039112A">
            <w:r>
              <w:t>Clerk</w:t>
            </w:r>
          </w:p>
          <w:p w:rsidR="00266EC9" w:rsidRDefault="00266EC9" w:rsidP="0039112A"/>
          <w:p w:rsidR="00266EC9" w:rsidRDefault="00266EC9" w:rsidP="0039112A"/>
          <w:p w:rsidR="00266EC9" w:rsidRDefault="00266EC9" w:rsidP="0039112A"/>
          <w:p w:rsidR="00266EC9" w:rsidRDefault="00266EC9" w:rsidP="0039112A"/>
          <w:p w:rsidR="00266EC9" w:rsidRDefault="00266EC9" w:rsidP="0039112A"/>
          <w:p w:rsidR="00266EC9" w:rsidRDefault="00266EC9" w:rsidP="0039112A"/>
          <w:p w:rsidR="00266EC9" w:rsidRDefault="00266EC9" w:rsidP="0039112A"/>
          <w:p w:rsidR="00266EC9" w:rsidRDefault="00266EC9" w:rsidP="0039112A"/>
          <w:p w:rsidR="00266EC9" w:rsidRDefault="00266EC9" w:rsidP="0039112A"/>
          <w:p w:rsidR="00266EC9" w:rsidRDefault="00266EC9" w:rsidP="0039112A"/>
          <w:p w:rsidR="00266EC9" w:rsidRDefault="00266EC9" w:rsidP="0039112A"/>
          <w:p w:rsidR="00266EC9" w:rsidRDefault="00266EC9" w:rsidP="0039112A"/>
          <w:p w:rsidR="00266EC9" w:rsidRDefault="00266EC9" w:rsidP="0039112A"/>
          <w:p w:rsidR="00266EC9" w:rsidRDefault="00266EC9" w:rsidP="0039112A"/>
          <w:p w:rsidR="00266EC9" w:rsidRDefault="00266EC9" w:rsidP="0039112A"/>
          <w:p w:rsidR="00266EC9" w:rsidRDefault="00266EC9" w:rsidP="0039112A"/>
          <w:p w:rsidR="00266EC9" w:rsidRDefault="00266EC9" w:rsidP="0039112A">
            <w:r>
              <w:t>Cllr Fellowes Cllr Ross</w:t>
            </w:r>
          </w:p>
          <w:p w:rsidR="00266EC9" w:rsidRDefault="00266EC9" w:rsidP="0039112A"/>
          <w:p w:rsidR="00D74138" w:rsidRDefault="00D74138" w:rsidP="0039112A"/>
          <w:p w:rsidR="00266EC9" w:rsidRDefault="009E1259" w:rsidP="0039112A">
            <w:r>
              <w:t>Clerk</w:t>
            </w:r>
          </w:p>
          <w:p w:rsidR="00266EC9" w:rsidRDefault="00266EC9" w:rsidP="0039112A"/>
          <w:p w:rsidR="00DC2471" w:rsidRDefault="00DC2471" w:rsidP="0039112A"/>
          <w:p w:rsidR="00DC2471" w:rsidRDefault="00DC2471" w:rsidP="0039112A"/>
          <w:p w:rsidR="00DC2471" w:rsidRDefault="00DC2471" w:rsidP="0039112A"/>
          <w:p w:rsidR="00DC2471" w:rsidRDefault="00DC2471" w:rsidP="0039112A"/>
          <w:p w:rsidR="00DC2471" w:rsidRDefault="00DC2471" w:rsidP="0039112A"/>
          <w:p w:rsidR="00DC2471" w:rsidRDefault="00DC2471" w:rsidP="0039112A"/>
          <w:p w:rsidR="00DC2471" w:rsidRDefault="00DC2471" w:rsidP="0039112A"/>
          <w:p w:rsidR="00DC2471" w:rsidRDefault="00DC2471" w:rsidP="0039112A"/>
          <w:p w:rsidR="00DC2471" w:rsidRDefault="00DC2471" w:rsidP="0039112A"/>
          <w:p w:rsidR="00DC2471" w:rsidRDefault="00DC2471" w:rsidP="0039112A"/>
          <w:p w:rsidR="00DC2471" w:rsidRDefault="00DC2471" w:rsidP="0039112A">
            <w:r>
              <w:t>All</w:t>
            </w:r>
          </w:p>
          <w:p w:rsidR="00DC2471" w:rsidRDefault="00DC2471" w:rsidP="0039112A"/>
          <w:p w:rsidR="00DC2471" w:rsidRDefault="00DC2471" w:rsidP="0039112A"/>
          <w:p w:rsidR="00DC2471" w:rsidRDefault="00DC2471" w:rsidP="0039112A">
            <w:r>
              <w:t>Clerk</w:t>
            </w:r>
          </w:p>
          <w:p w:rsidR="00DC2471" w:rsidRDefault="00DC2471" w:rsidP="0039112A"/>
          <w:p w:rsidR="00DC2471" w:rsidRDefault="00DC2471" w:rsidP="0039112A"/>
          <w:p w:rsidR="00DC2471" w:rsidRDefault="00DC2471" w:rsidP="0039112A"/>
          <w:p w:rsidR="00DC2471" w:rsidRDefault="00DC2471" w:rsidP="0039112A">
            <w:r>
              <w:t>Clerk</w:t>
            </w:r>
          </w:p>
          <w:p w:rsidR="00DC2471" w:rsidRDefault="00DC2471" w:rsidP="0039112A"/>
          <w:p w:rsidR="00DC2471" w:rsidRPr="00720E1A" w:rsidRDefault="00DC2471" w:rsidP="0039112A">
            <w:r>
              <w:t>Clerk</w:t>
            </w:r>
          </w:p>
        </w:tc>
      </w:tr>
    </w:tbl>
    <w:p w:rsidR="00C44C4D" w:rsidRDefault="00C44C4D" w:rsidP="0039112A">
      <w:pPr>
        <w:autoSpaceDE w:val="0"/>
        <w:autoSpaceDN w:val="0"/>
        <w:adjustRightInd w:val="0"/>
        <w:rPr>
          <w:rFonts w:ascii="Arial" w:eastAsiaTheme="minorHAnsi" w:hAnsi="Arial" w:cs="Arial"/>
          <w:b/>
          <w:bCs/>
          <w:sz w:val="22"/>
          <w:szCs w:val="22"/>
        </w:rPr>
      </w:pPr>
    </w:p>
    <w:p w:rsidR="005E6787" w:rsidRDefault="005E6787" w:rsidP="0039112A">
      <w:pPr>
        <w:autoSpaceDE w:val="0"/>
        <w:autoSpaceDN w:val="0"/>
        <w:adjustRightInd w:val="0"/>
        <w:rPr>
          <w:rFonts w:ascii="Arial" w:eastAsiaTheme="minorHAnsi" w:hAnsi="Arial" w:cs="Arial"/>
          <w:b/>
          <w:bCs/>
          <w:sz w:val="22"/>
          <w:szCs w:val="22"/>
        </w:rPr>
      </w:pPr>
    </w:p>
    <w:p w:rsidR="005E6787" w:rsidRDefault="005E6787" w:rsidP="0039112A">
      <w:pPr>
        <w:autoSpaceDE w:val="0"/>
        <w:autoSpaceDN w:val="0"/>
        <w:adjustRightInd w:val="0"/>
        <w:rPr>
          <w:rFonts w:ascii="Arial" w:eastAsiaTheme="minorHAnsi" w:hAnsi="Arial" w:cs="Arial"/>
          <w:b/>
          <w:bCs/>
          <w:sz w:val="22"/>
          <w:szCs w:val="22"/>
        </w:rPr>
      </w:pPr>
    </w:p>
    <w:p w:rsidR="005E6787" w:rsidRDefault="005E6787" w:rsidP="0039112A">
      <w:pPr>
        <w:autoSpaceDE w:val="0"/>
        <w:autoSpaceDN w:val="0"/>
        <w:adjustRightInd w:val="0"/>
        <w:rPr>
          <w:rFonts w:ascii="Arial" w:eastAsiaTheme="minorHAnsi" w:hAnsi="Arial" w:cs="Arial"/>
          <w:b/>
          <w:bCs/>
          <w:sz w:val="22"/>
          <w:szCs w:val="22"/>
        </w:rPr>
      </w:pPr>
    </w:p>
    <w:p w:rsidR="005E6787" w:rsidRDefault="005E6787" w:rsidP="0039112A">
      <w:pPr>
        <w:autoSpaceDE w:val="0"/>
        <w:autoSpaceDN w:val="0"/>
        <w:adjustRightInd w:val="0"/>
        <w:rPr>
          <w:rFonts w:ascii="Arial" w:eastAsiaTheme="minorHAnsi" w:hAnsi="Arial" w:cs="Arial"/>
          <w:b/>
          <w:bCs/>
          <w:sz w:val="22"/>
          <w:szCs w:val="22"/>
        </w:rPr>
      </w:pPr>
    </w:p>
    <w:p w:rsidR="00D74138" w:rsidRDefault="00D74138" w:rsidP="0039112A">
      <w:pPr>
        <w:autoSpaceDE w:val="0"/>
        <w:autoSpaceDN w:val="0"/>
        <w:adjustRightInd w:val="0"/>
        <w:rPr>
          <w:rFonts w:ascii="Arial" w:eastAsiaTheme="minorHAnsi" w:hAnsi="Arial" w:cs="Arial"/>
          <w:b/>
          <w:bCs/>
          <w:sz w:val="22"/>
          <w:szCs w:val="22"/>
        </w:rPr>
      </w:pPr>
    </w:p>
    <w:p w:rsidR="00D74138" w:rsidRDefault="00D74138" w:rsidP="0039112A">
      <w:pPr>
        <w:autoSpaceDE w:val="0"/>
        <w:autoSpaceDN w:val="0"/>
        <w:adjustRightInd w:val="0"/>
        <w:rPr>
          <w:rFonts w:ascii="Arial" w:eastAsiaTheme="minorHAnsi" w:hAnsi="Arial" w:cs="Arial"/>
          <w:b/>
          <w:bCs/>
          <w:sz w:val="22"/>
          <w:szCs w:val="22"/>
        </w:rPr>
      </w:pPr>
    </w:p>
    <w:p w:rsidR="00D74138" w:rsidRDefault="00D74138" w:rsidP="0039112A">
      <w:pPr>
        <w:autoSpaceDE w:val="0"/>
        <w:autoSpaceDN w:val="0"/>
        <w:adjustRightInd w:val="0"/>
        <w:rPr>
          <w:rFonts w:ascii="Arial" w:eastAsiaTheme="minorHAnsi" w:hAnsi="Arial" w:cs="Arial"/>
          <w:b/>
          <w:bCs/>
          <w:sz w:val="22"/>
          <w:szCs w:val="22"/>
        </w:rPr>
      </w:pPr>
      <w:bookmarkStart w:id="0" w:name="_GoBack"/>
      <w:bookmarkEnd w:id="0"/>
    </w:p>
    <w:p w:rsidR="005E6787" w:rsidRDefault="005E6787" w:rsidP="0039112A">
      <w:pPr>
        <w:autoSpaceDE w:val="0"/>
        <w:autoSpaceDN w:val="0"/>
        <w:adjustRightInd w:val="0"/>
        <w:rPr>
          <w:rFonts w:ascii="Arial" w:eastAsiaTheme="minorHAnsi" w:hAnsi="Arial" w:cs="Arial"/>
          <w:b/>
          <w:bCs/>
          <w:sz w:val="22"/>
          <w:szCs w:val="22"/>
        </w:rPr>
      </w:pPr>
    </w:p>
    <w:p w:rsidR="005E6787" w:rsidRDefault="005E6787" w:rsidP="0039112A">
      <w:pPr>
        <w:autoSpaceDE w:val="0"/>
        <w:autoSpaceDN w:val="0"/>
        <w:adjustRightInd w:val="0"/>
        <w:rPr>
          <w:rFonts w:ascii="Arial" w:eastAsiaTheme="minorHAnsi" w:hAnsi="Arial" w:cs="Arial"/>
          <w:b/>
          <w:bCs/>
          <w:sz w:val="22"/>
          <w:szCs w:val="22"/>
        </w:rPr>
      </w:pPr>
    </w:p>
    <w:p w:rsidR="005E6787" w:rsidRPr="00EC640A" w:rsidRDefault="005E6787" w:rsidP="005E6787">
      <w:pPr>
        <w:jc w:val="center"/>
        <w:rPr>
          <w:rFonts w:ascii="Arial" w:hAnsi="Arial" w:cs="Arial"/>
          <w:b/>
        </w:rPr>
      </w:pPr>
      <w:r w:rsidRPr="00EC640A">
        <w:rPr>
          <w:rFonts w:ascii="Arial" w:hAnsi="Arial" w:cs="Arial"/>
          <w:b/>
        </w:rPr>
        <w:lastRenderedPageBreak/>
        <w:t xml:space="preserve">MSDC Councillor Report to </w:t>
      </w:r>
      <w:r>
        <w:rPr>
          <w:rFonts w:ascii="Arial" w:hAnsi="Arial" w:cs="Arial"/>
          <w:b/>
        </w:rPr>
        <w:t>Barking Parish Council 15</w:t>
      </w:r>
      <w:r w:rsidRPr="009F1FA7">
        <w:rPr>
          <w:rFonts w:ascii="Arial" w:hAnsi="Arial" w:cs="Arial"/>
          <w:b/>
          <w:vertAlign w:val="superscript"/>
        </w:rPr>
        <w:t>th</w:t>
      </w:r>
      <w:r>
        <w:rPr>
          <w:rFonts w:ascii="Arial" w:hAnsi="Arial" w:cs="Arial"/>
          <w:b/>
        </w:rPr>
        <w:t xml:space="preserve"> September 2016</w:t>
      </w:r>
    </w:p>
    <w:p w:rsidR="005E6787" w:rsidRPr="00EC640A" w:rsidRDefault="005E6787" w:rsidP="005E6787">
      <w:pPr>
        <w:jc w:val="center"/>
        <w:rPr>
          <w:rFonts w:ascii="Arial" w:hAnsi="Arial" w:cs="Arial"/>
          <w:b/>
        </w:rPr>
      </w:pPr>
    </w:p>
    <w:tbl>
      <w:tblPr>
        <w:tblStyle w:val="TableGrid"/>
        <w:tblW w:w="10490" w:type="dxa"/>
        <w:tblInd w:w="-714" w:type="dxa"/>
        <w:tblLayout w:type="fixed"/>
        <w:tblLook w:val="04A0" w:firstRow="1" w:lastRow="0" w:firstColumn="1" w:lastColumn="0" w:noHBand="0" w:noVBand="1"/>
      </w:tblPr>
      <w:tblGrid>
        <w:gridCol w:w="3516"/>
        <w:gridCol w:w="6974"/>
      </w:tblGrid>
      <w:tr w:rsidR="005E6787" w:rsidRPr="00EC640A" w:rsidTr="005E6787">
        <w:trPr>
          <w:trHeight w:val="3092"/>
        </w:trPr>
        <w:tc>
          <w:tcPr>
            <w:tcW w:w="3516" w:type="dxa"/>
          </w:tcPr>
          <w:p w:rsidR="005E6787" w:rsidRPr="00D17C43" w:rsidRDefault="005E6787" w:rsidP="009414EB">
            <w:pPr>
              <w:rPr>
                <w:rFonts w:ascii="Arial" w:hAnsi="Arial" w:cs="Arial"/>
                <w:b/>
              </w:rPr>
            </w:pPr>
            <w:r>
              <w:rPr>
                <w:rFonts w:ascii="Arial" w:hAnsi="Arial" w:cs="Arial"/>
                <w:b/>
              </w:rPr>
              <w:t>Planning application 3506/16</w:t>
            </w:r>
          </w:p>
        </w:tc>
        <w:tc>
          <w:tcPr>
            <w:tcW w:w="6974" w:type="dxa"/>
          </w:tcPr>
          <w:p w:rsidR="005E6787" w:rsidRDefault="005E6787" w:rsidP="009414EB">
            <w:pPr>
              <w:rPr>
                <w:rFonts w:ascii="Arial" w:hAnsi="Arial" w:cs="Arial"/>
              </w:rPr>
            </w:pPr>
            <w:r>
              <w:rPr>
                <w:rFonts w:ascii="Arial" w:hAnsi="Arial" w:cs="Arial"/>
              </w:rPr>
              <w:t>Outline planning permission for 152 residential dwellings, Barking Road, Needham Market.  As Rosemary Cochrane may also be able to report, the planning officers are able to extend date for hearing from the Parish Council on this to 23</w:t>
            </w:r>
            <w:r w:rsidRPr="002B4490">
              <w:rPr>
                <w:rFonts w:ascii="Arial" w:hAnsi="Arial" w:cs="Arial"/>
                <w:vertAlign w:val="superscript"/>
              </w:rPr>
              <w:t>rd</w:t>
            </w:r>
            <w:r>
              <w:rPr>
                <w:rFonts w:ascii="Arial" w:hAnsi="Arial" w:cs="Arial"/>
              </w:rPr>
              <w:t xml:space="preserve"> September, as they value the input from local residents.  They are happy to meet the parish council, contact Lisa Evans (</w:t>
            </w:r>
            <w:r w:rsidRPr="002B4490">
              <w:rPr>
                <w:rFonts w:ascii="Arial" w:hAnsi="Arial" w:cs="Arial"/>
              </w:rPr>
              <w:t>Planning Administration Team on 01449 724541 or 01449 724540</w:t>
            </w:r>
            <w:proofErr w:type="gramStart"/>
            <w:r>
              <w:rPr>
                <w:rFonts w:ascii="Arial" w:hAnsi="Arial" w:cs="Arial"/>
              </w:rPr>
              <w:t>)</w:t>
            </w:r>
            <w:r w:rsidRPr="002B4490">
              <w:rPr>
                <w:rFonts w:ascii="Arial" w:hAnsi="Arial" w:cs="Arial"/>
              </w:rPr>
              <w:t xml:space="preserve"> </w:t>
            </w:r>
            <w:r>
              <w:rPr>
                <w:rFonts w:ascii="Arial" w:hAnsi="Arial" w:cs="Arial"/>
              </w:rPr>
              <w:t xml:space="preserve"> for</w:t>
            </w:r>
            <w:proofErr w:type="gramEnd"/>
            <w:r>
              <w:rPr>
                <w:rFonts w:ascii="Arial" w:hAnsi="Arial" w:cs="Arial"/>
              </w:rPr>
              <w:t xml:space="preserve"> an appointment.  In the next 13 weeks the planning officers will follow up on any comments/objections, work on legal arrangements for the affordable housing component and the application will go to a development control committee for a decision.   If necessary the council will ask for an extension on </w:t>
            </w:r>
            <w:proofErr w:type="gramStart"/>
            <w:r>
              <w:rPr>
                <w:rFonts w:ascii="Arial" w:hAnsi="Arial" w:cs="Arial"/>
              </w:rPr>
              <w:t>this</w:t>
            </w:r>
            <w:proofErr w:type="gramEnd"/>
            <w:r>
              <w:rPr>
                <w:rFonts w:ascii="Arial" w:hAnsi="Arial" w:cs="Arial"/>
              </w:rPr>
              <w:t xml:space="preserve"> 13 weeks.   </w:t>
            </w:r>
          </w:p>
        </w:tc>
      </w:tr>
      <w:tr w:rsidR="005E6787" w:rsidRPr="00EC640A" w:rsidTr="005E6787">
        <w:trPr>
          <w:trHeight w:val="1353"/>
        </w:trPr>
        <w:tc>
          <w:tcPr>
            <w:tcW w:w="3516" w:type="dxa"/>
          </w:tcPr>
          <w:p w:rsidR="005E6787" w:rsidRPr="008714E1" w:rsidRDefault="005E6787" w:rsidP="009414EB">
            <w:pPr>
              <w:rPr>
                <w:rFonts w:ascii="Arial" w:hAnsi="Arial" w:cs="Arial"/>
                <w:b/>
              </w:rPr>
            </w:pPr>
            <w:r>
              <w:rPr>
                <w:rFonts w:ascii="Arial" w:hAnsi="Arial" w:cs="Arial"/>
                <w:b/>
              </w:rPr>
              <w:t>Assets</w:t>
            </w:r>
            <w:r w:rsidRPr="008714E1">
              <w:rPr>
                <w:rFonts w:ascii="Arial" w:hAnsi="Arial" w:cs="Arial"/>
                <w:b/>
              </w:rPr>
              <w:t xml:space="preserve"> </w:t>
            </w:r>
          </w:p>
        </w:tc>
        <w:tc>
          <w:tcPr>
            <w:tcW w:w="6974" w:type="dxa"/>
          </w:tcPr>
          <w:p w:rsidR="005E6787" w:rsidRDefault="005E6787" w:rsidP="009414EB">
            <w:pPr>
              <w:rPr>
                <w:rFonts w:ascii="Arial" w:hAnsi="Arial" w:cs="Arial"/>
              </w:rPr>
            </w:pPr>
            <w:r w:rsidRPr="008714E1">
              <w:rPr>
                <w:rFonts w:ascii="Arial" w:hAnsi="Arial" w:cs="Arial"/>
              </w:rPr>
              <w:t xml:space="preserve">The District Council has purchased Needham Market Middle School site for redevelopment into housing.  We hope this will include a significant amount of affordable housing.  Other similar plans are in the pipeline but nothing, we understand, for the </w:t>
            </w:r>
            <w:proofErr w:type="spellStart"/>
            <w:r w:rsidRPr="008714E1">
              <w:rPr>
                <w:rFonts w:ascii="Arial" w:hAnsi="Arial" w:cs="Arial"/>
              </w:rPr>
              <w:t>Bacton</w:t>
            </w:r>
            <w:proofErr w:type="spellEnd"/>
            <w:r w:rsidRPr="008714E1">
              <w:rPr>
                <w:rFonts w:ascii="Arial" w:hAnsi="Arial" w:cs="Arial"/>
              </w:rPr>
              <w:t xml:space="preserve"> Middle School site.</w:t>
            </w:r>
          </w:p>
        </w:tc>
      </w:tr>
      <w:tr w:rsidR="005E6787" w:rsidRPr="00EC640A" w:rsidTr="005E6787">
        <w:trPr>
          <w:trHeight w:val="3376"/>
        </w:trPr>
        <w:tc>
          <w:tcPr>
            <w:tcW w:w="3516" w:type="dxa"/>
          </w:tcPr>
          <w:p w:rsidR="005E6787" w:rsidRPr="00D17C43" w:rsidRDefault="005E6787" w:rsidP="009414EB">
            <w:pPr>
              <w:rPr>
                <w:rFonts w:ascii="Arial" w:hAnsi="Arial" w:cs="Arial"/>
                <w:b/>
              </w:rPr>
            </w:pPr>
            <w:r>
              <w:rPr>
                <w:rFonts w:ascii="Arial" w:hAnsi="Arial" w:cs="Arial"/>
                <w:b/>
              </w:rPr>
              <w:t>Boundary</w:t>
            </w:r>
            <w:r w:rsidRPr="00D17C43">
              <w:rPr>
                <w:rFonts w:ascii="Arial" w:hAnsi="Arial" w:cs="Arial"/>
                <w:b/>
              </w:rPr>
              <w:t xml:space="preserve"> review for Mid Suffolk District Council</w:t>
            </w:r>
          </w:p>
        </w:tc>
        <w:tc>
          <w:tcPr>
            <w:tcW w:w="6974" w:type="dxa"/>
          </w:tcPr>
          <w:p w:rsidR="005E6787" w:rsidRPr="00EC640A" w:rsidRDefault="005E6787" w:rsidP="009414EB">
            <w:pPr>
              <w:rPr>
                <w:rFonts w:ascii="Arial" w:hAnsi="Arial" w:cs="Arial"/>
              </w:rPr>
            </w:pPr>
            <w:r>
              <w:rPr>
                <w:rFonts w:ascii="Arial" w:hAnsi="Arial" w:cs="Arial"/>
              </w:rPr>
              <w:t xml:space="preserve">The Local Government Boundary Commission for England (LGBCE) will be carrying out an electoral review of MSDC because 11 out of the 30 wards have a variance of over 10%, in other words some councillors represent more electors than others.   The review is based on the electorate, not on population, and aims to be ‘future proof’ to be at an optimum in 5 </w:t>
            </w:r>
            <w:proofErr w:type="spellStart"/>
            <w:r>
              <w:rPr>
                <w:rFonts w:ascii="Arial" w:hAnsi="Arial" w:cs="Arial"/>
              </w:rPr>
              <w:t>years time</w:t>
            </w:r>
            <w:proofErr w:type="spellEnd"/>
            <w:r>
              <w:rPr>
                <w:rFonts w:ascii="Arial" w:hAnsi="Arial" w:cs="Arial"/>
              </w:rPr>
              <w:t xml:space="preserve">.  Barking and </w:t>
            </w:r>
            <w:proofErr w:type="spellStart"/>
            <w:r>
              <w:rPr>
                <w:rFonts w:ascii="Arial" w:hAnsi="Arial" w:cs="Arial"/>
              </w:rPr>
              <w:t>Somersham</w:t>
            </w:r>
            <w:proofErr w:type="spellEnd"/>
            <w:r>
              <w:rPr>
                <w:rFonts w:ascii="Arial" w:hAnsi="Arial" w:cs="Arial"/>
              </w:rPr>
              <w:t xml:space="preserve"> with 1,827 electors for one councillor, is 4.6% below the average size for the district.  The first stage of the review is for the council to put forward </w:t>
            </w:r>
            <w:proofErr w:type="gramStart"/>
            <w:r>
              <w:rPr>
                <w:rFonts w:ascii="Arial" w:hAnsi="Arial" w:cs="Arial"/>
              </w:rPr>
              <w:t>it’s</w:t>
            </w:r>
            <w:proofErr w:type="gramEnd"/>
            <w:r>
              <w:rPr>
                <w:rFonts w:ascii="Arial" w:hAnsi="Arial" w:cs="Arial"/>
              </w:rPr>
              <w:t xml:space="preserve"> view on the future size of the council.  Following this the LGBCE will take evidence from the organisations and members of the public on the most appropriate pattern of wards (January to March next year). </w:t>
            </w:r>
            <w:r w:rsidRPr="00EC640A">
              <w:rPr>
                <w:rFonts w:ascii="Arial" w:hAnsi="Arial" w:cs="Arial"/>
              </w:rPr>
              <w:t xml:space="preserve"> </w:t>
            </w:r>
          </w:p>
        </w:tc>
      </w:tr>
      <w:tr w:rsidR="005E6787" w:rsidRPr="00EC640A" w:rsidTr="005E6787">
        <w:trPr>
          <w:trHeight w:val="1410"/>
        </w:trPr>
        <w:tc>
          <w:tcPr>
            <w:tcW w:w="3516" w:type="dxa"/>
          </w:tcPr>
          <w:p w:rsidR="005E6787" w:rsidRPr="00EC640A" w:rsidRDefault="005E6787" w:rsidP="009414EB">
            <w:pPr>
              <w:rPr>
                <w:rFonts w:ascii="Arial" w:hAnsi="Arial" w:cs="Arial"/>
                <w:b/>
              </w:rPr>
            </w:pPr>
            <w:r>
              <w:rPr>
                <w:rFonts w:ascii="Arial" w:hAnsi="Arial" w:cs="Arial"/>
                <w:b/>
              </w:rPr>
              <w:t xml:space="preserve">Plans for council staff </w:t>
            </w:r>
            <w:proofErr w:type="spellStart"/>
            <w:r>
              <w:rPr>
                <w:rFonts w:ascii="Arial" w:hAnsi="Arial" w:cs="Arial"/>
                <w:b/>
              </w:rPr>
              <w:t>accomodation</w:t>
            </w:r>
            <w:proofErr w:type="spellEnd"/>
          </w:p>
        </w:tc>
        <w:tc>
          <w:tcPr>
            <w:tcW w:w="6974" w:type="dxa"/>
          </w:tcPr>
          <w:p w:rsidR="005E6787" w:rsidRPr="00017A81" w:rsidRDefault="005E6787" w:rsidP="009414EB">
            <w:pPr>
              <w:rPr>
                <w:rFonts w:ascii="Arial" w:hAnsi="Arial" w:cs="Arial"/>
              </w:rPr>
            </w:pPr>
            <w:r w:rsidRPr="00017A81">
              <w:rPr>
                <w:rFonts w:ascii="Arial" w:hAnsi="Arial" w:cs="Arial"/>
              </w:rPr>
              <w:t xml:space="preserve">The </w:t>
            </w:r>
            <w:proofErr w:type="gramStart"/>
            <w:r w:rsidRPr="00017A81">
              <w:rPr>
                <w:rFonts w:ascii="Arial" w:hAnsi="Arial" w:cs="Arial"/>
              </w:rPr>
              <w:t>administration are</w:t>
            </w:r>
            <w:proofErr w:type="gramEnd"/>
            <w:r w:rsidRPr="00017A81">
              <w:rPr>
                <w:rFonts w:ascii="Arial" w:hAnsi="Arial" w:cs="Arial"/>
              </w:rPr>
              <w:t xml:space="preserve"> in favour of the staff from MSDC in Needham Market and BDC in </w:t>
            </w:r>
            <w:proofErr w:type="spellStart"/>
            <w:r w:rsidRPr="00017A81">
              <w:rPr>
                <w:rFonts w:ascii="Arial" w:hAnsi="Arial" w:cs="Arial"/>
              </w:rPr>
              <w:t>Hadleigh</w:t>
            </w:r>
            <w:proofErr w:type="spellEnd"/>
            <w:r w:rsidRPr="00017A81">
              <w:rPr>
                <w:rFonts w:ascii="Arial" w:hAnsi="Arial" w:cs="Arial"/>
              </w:rPr>
              <w:t xml:space="preserve"> moving to Endeavour House in Ipswich. I asked a written question at the council meeting on 28</w:t>
            </w:r>
            <w:r w:rsidRPr="00017A81">
              <w:rPr>
                <w:rFonts w:ascii="Arial" w:hAnsi="Arial" w:cs="Arial"/>
                <w:vertAlign w:val="superscript"/>
              </w:rPr>
              <w:t>th</w:t>
            </w:r>
            <w:r w:rsidRPr="00017A81">
              <w:rPr>
                <w:rFonts w:ascii="Arial" w:hAnsi="Arial" w:cs="Arial"/>
              </w:rPr>
              <w:t xml:space="preserve"> July about the impact of this on Needham Market and </w:t>
            </w:r>
            <w:proofErr w:type="spellStart"/>
            <w:r w:rsidRPr="00017A81">
              <w:rPr>
                <w:rFonts w:ascii="Arial" w:hAnsi="Arial" w:cs="Arial"/>
              </w:rPr>
              <w:t>Hadleigh</w:t>
            </w:r>
            <w:proofErr w:type="spellEnd"/>
            <w:r w:rsidRPr="00017A81">
              <w:rPr>
                <w:rFonts w:ascii="Arial" w:hAnsi="Arial" w:cs="Arial"/>
              </w:rPr>
              <w:t xml:space="preserve">.  </w:t>
            </w:r>
            <w:r>
              <w:rPr>
                <w:rFonts w:ascii="Arial" w:hAnsi="Arial" w:cs="Arial"/>
              </w:rPr>
              <w:t>Mike Evans the strategic director said work by Carter Jonas ‘</w:t>
            </w:r>
            <w:r w:rsidRPr="009F1FA7">
              <w:rPr>
                <w:rFonts w:ascii="Arial" w:hAnsi="Arial" w:cs="Arial"/>
              </w:rPr>
              <w:t xml:space="preserve">broadly demonstrated a positive impact on Needham and </w:t>
            </w:r>
            <w:proofErr w:type="spellStart"/>
            <w:r w:rsidRPr="009F1FA7">
              <w:rPr>
                <w:rFonts w:ascii="Arial" w:hAnsi="Arial" w:cs="Arial"/>
              </w:rPr>
              <w:t>Hadleigh</w:t>
            </w:r>
            <w:proofErr w:type="spellEnd"/>
            <w:r w:rsidRPr="009F1FA7">
              <w:rPr>
                <w:rFonts w:ascii="Arial" w:hAnsi="Arial" w:cs="Arial"/>
              </w:rPr>
              <w:t xml:space="preserve"> if the sites were redeveloped, however further work is being undertaken alongside the options appraisal work to verify this.</w:t>
            </w:r>
            <w:r>
              <w:rPr>
                <w:rFonts w:ascii="Arial" w:hAnsi="Arial" w:cs="Arial"/>
              </w:rPr>
              <w:t>’  The decision will come to the council on 22 September 2016.</w:t>
            </w:r>
          </w:p>
        </w:tc>
      </w:tr>
      <w:tr w:rsidR="005E6787" w:rsidRPr="00EC640A" w:rsidTr="005E6787">
        <w:tc>
          <w:tcPr>
            <w:tcW w:w="3516" w:type="dxa"/>
          </w:tcPr>
          <w:p w:rsidR="005E6787" w:rsidRPr="00EC640A" w:rsidRDefault="005E6787" w:rsidP="009414EB">
            <w:pPr>
              <w:rPr>
                <w:rFonts w:ascii="Arial" w:hAnsi="Arial" w:cs="Arial"/>
                <w:b/>
              </w:rPr>
            </w:pPr>
            <w:r w:rsidRPr="00EC640A">
              <w:rPr>
                <w:rFonts w:ascii="Arial" w:hAnsi="Arial" w:cs="Arial"/>
                <w:b/>
              </w:rPr>
              <w:t xml:space="preserve">Devolution </w:t>
            </w:r>
          </w:p>
          <w:p w:rsidR="005E6787" w:rsidRPr="00EC640A" w:rsidRDefault="005E6787" w:rsidP="009414EB">
            <w:pPr>
              <w:rPr>
                <w:rFonts w:ascii="Arial" w:hAnsi="Arial" w:cs="Arial"/>
                <w:b/>
              </w:rPr>
            </w:pPr>
          </w:p>
          <w:p w:rsidR="005E6787" w:rsidRPr="00EC640A" w:rsidRDefault="005E6787" w:rsidP="009414EB">
            <w:pPr>
              <w:rPr>
                <w:rFonts w:ascii="Arial" w:hAnsi="Arial" w:cs="Arial"/>
                <w:b/>
              </w:rPr>
            </w:pPr>
            <w:r w:rsidRPr="00EC640A">
              <w:rPr>
                <w:rFonts w:ascii="Arial" w:hAnsi="Arial" w:cs="Arial"/>
              </w:rPr>
              <w:t xml:space="preserve">See </w:t>
            </w:r>
            <w:hyperlink r:id="rId8" w:history="1">
              <w:r w:rsidRPr="00EC640A">
                <w:rPr>
                  <w:rStyle w:val="Hyperlink"/>
                  <w:rFonts w:ascii="Arial" w:hAnsi="Arial" w:cs="Arial"/>
                </w:rPr>
                <w:t>www.eastangliadevo.co.uk</w:t>
              </w:r>
            </w:hyperlink>
            <w:r w:rsidRPr="00EC640A">
              <w:rPr>
                <w:rFonts w:ascii="Arial" w:hAnsi="Arial" w:cs="Arial"/>
              </w:rPr>
              <w:t xml:space="preserve"> for more information.  </w:t>
            </w:r>
          </w:p>
        </w:tc>
        <w:tc>
          <w:tcPr>
            <w:tcW w:w="6974" w:type="dxa"/>
          </w:tcPr>
          <w:p w:rsidR="005E6787" w:rsidRPr="00EC640A" w:rsidRDefault="005E6787" w:rsidP="009414EB">
            <w:pPr>
              <w:rPr>
                <w:rFonts w:ascii="Arial" w:hAnsi="Arial" w:cs="Arial"/>
              </w:rPr>
            </w:pPr>
            <w:r>
              <w:rPr>
                <w:rFonts w:ascii="Arial" w:hAnsi="Arial" w:cs="Arial"/>
              </w:rPr>
              <w:t xml:space="preserve"> </w:t>
            </w:r>
            <w:r w:rsidRPr="00EC640A">
              <w:rPr>
                <w:rFonts w:ascii="Arial" w:hAnsi="Arial" w:cs="Arial"/>
              </w:rPr>
              <w:t xml:space="preserve">The </w:t>
            </w:r>
            <w:r w:rsidRPr="00BE6FCF">
              <w:rPr>
                <w:rFonts w:ascii="Arial" w:hAnsi="Arial" w:cs="Arial"/>
              </w:rPr>
              <w:t>consultation with the public</w:t>
            </w:r>
            <w:r>
              <w:rPr>
                <w:rFonts w:ascii="Arial" w:hAnsi="Arial" w:cs="Arial"/>
              </w:rPr>
              <w:t xml:space="preserve"> has now been analysed.  Just over 50% of respondents supported principle of devolution, particularly local decision making on road maintenance.  </w:t>
            </w:r>
            <w:r w:rsidRPr="00BE6FCF">
              <w:rPr>
                <w:rFonts w:ascii="Arial" w:hAnsi="Arial" w:cs="Arial"/>
              </w:rPr>
              <w:t>The findings will be presented to the Secretary of State who, if in agreement that they support devolution, will allow the devolution proposals to go to the par</w:t>
            </w:r>
            <w:r>
              <w:rPr>
                <w:rFonts w:ascii="Arial" w:hAnsi="Arial" w:cs="Arial"/>
              </w:rPr>
              <w:t xml:space="preserve">ticipating councils to vote on </w:t>
            </w:r>
            <w:r w:rsidRPr="00BE6FCF">
              <w:rPr>
                <w:rFonts w:ascii="Arial" w:hAnsi="Arial" w:cs="Arial"/>
              </w:rPr>
              <w:t xml:space="preserve">next month. </w:t>
            </w:r>
            <w:r>
              <w:rPr>
                <w:rFonts w:ascii="Arial" w:hAnsi="Arial" w:cs="Arial"/>
              </w:rPr>
              <w:t xml:space="preserve">    </w:t>
            </w:r>
            <w:r w:rsidRPr="00EC640A">
              <w:rPr>
                <w:rFonts w:ascii="Arial" w:hAnsi="Arial" w:cs="Arial"/>
              </w:rPr>
              <w:t xml:space="preserve">  </w:t>
            </w:r>
          </w:p>
        </w:tc>
      </w:tr>
      <w:tr w:rsidR="005E6787" w:rsidRPr="00EC640A" w:rsidTr="005E6787">
        <w:tc>
          <w:tcPr>
            <w:tcW w:w="3516" w:type="dxa"/>
          </w:tcPr>
          <w:p w:rsidR="005E6787" w:rsidRPr="00EC640A" w:rsidRDefault="005E6787" w:rsidP="009414EB">
            <w:pPr>
              <w:rPr>
                <w:rFonts w:ascii="Arial" w:hAnsi="Arial" w:cs="Arial"/>
                <w:b/>
              </w:rPr>
            </w:pPr>
            <w:r w:rsidRPr="00EC640A">
              <w:rPr>
                <w:rFonts w:ascii="Arial" w:hAnsi="Arial" w:cs="Arial"/>
                <w:b/>
              </w:rPr>
              <w:t xml:space="preserve">Contact </w:t>
            </w:r>
          </w:p>
        </w:tc>
        <w:tc>
          <w:tcPr>
            <w:tcW w:w="6974" w:type="dxa"/>
          </w:tcPr>
          <w:p w:rsidR="005E6787" w:rsidRPr="00EC640A" w:rsidRDefault="005E6787" w:rsidP="009414EB">
            <w:pPr>
              <w:rPr>
                <w:rFonts w:ascii="Arial" w:hAnsi="Arial" w:cs="Arial"/>
              </w:rPr>
            </w:pPr>
            <w:r w:rsidRPr="00EC640A">
              <w:rPr>
                <w:rFonts w:ascii="Arial" w:hAnsi="Arial" w:cs="Arial"/>
              </w:rPr>
              <w:t xml:space="preserve">Anne </w:t>
            </w:r>
            <w:proofErr w:type="spellStart"/>
            <w:r w:rsidRPr="00EC640A">
              <w:rPr>
                <w:rFonts w:ascii="Arial" w:hAnsi="Arial" w:cs="Arial"/>
              </w:rPr>
              <w:t>Killett</w:t>
            </w:r>
            <w:proofErr w:type="spellEnd"/>
            <w:r w:rsidRPr="00EC640A">
              <w:rPr>
                <w:rFonts w:ascii="Arial" w:hAnsi="Arial" w:cs="Arial"/>
              </w:rPr>
              <w:t xml:space="preserve"> 01473 658127 anne.killett@midsuffolk.gov.uk</w:t>
            </w:r>
          </w:p>
          <w:p w:rsidR="005E6787" w:rsidRPr="00EC640A" w:rsidRDefault="005E6787" w:rsidP="009414EB">
            <w:pPr>
              <w:rPr>
                <w:rFonts w:ascii="Arial" w:hAnsi="Arial" w:cs="Arial"/>
              </w:rPr>
            </w:pPr>
          </w:p>
        </w:tc>
      </w:tr>
    </w:tbl>
    <w:p w:rsidR="005E6787" w:rsidRPr="00EC640A" w:rsidRDefault="005E6787" w:rsidP="005E6787">
      <w:pPr>
        <w:rPr>
          <w:rFonts w:ascii="Arial" w:hAnsi="Arial" w:cs="Arial"/>
        </w:rPr>
      </w:pPr>
    </w:p>
    <w:p w:rsidR="005E6787" w:rsidRDefault="0097006C" w:rsidP="0039112A">
      <w:pPr>
        <w:autoSpaceDE w:val="0"/>
        <w:autoSpaceDN w:val="0"/>
        <w:adjustRightInd w:val="0"/>
        <w:rPr>
          <w:rFonts w:ascii="Arial" w:eastAsiaTheme="minorHAnsi" w:hAnsi="Arial" w:cs="Arial"/>
          <w:b/>
          <w:bCs/>
          <w:sz w:val="22"/>
          <w:szCs w:val="22"/>
        </w:rPr>
      </w:pPr>
      <w:r>
        <w:rPr>
          <w:rFonts w:ascii="Arial" w:eastAsiaTheme="minorHAnsi" w:hAnsi="Arial" w:cs="Arial"/>
          <w:b/>
          <w:bCs/>
          <w:noProof/>
          <w:sz w:val="22"/>
          <w:szCs w:val="22"/>
          <w:lang w:eastAsia="en-GB"/>
        </w:rPr>
        <w:lastRenderedPageBreak/>
        <w:drawing>
          <wp:inline distT="0" distB="0" distL="0" distR="0">
            <wp:extent cx="5886450" cy="9582150"/>
            <wp:effectExtent l="0" t="0" r="0" b="0"/>
            <wp:docPr id="1" name="Picture 1" descr="C:\Users\Asus User\Documents\truelove report sept 2016 page 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 User\Documents\truelove report sept 2016 page 11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6450" cy="9582150"/>
                    </a:xfrm>
                    <a:prstGeom prst="rect">
                      <a:avLst/>
                    </a:prstGeom>
                    <a:noFill/>
                    <a:ln>
                      <a:noFill/>
                    </a:ln>
                  </pic:spPr>
                </pic:pic>
              </a:graphicData>
            </a:graphic>
          </wp:inline>
        </w:drawing>
      </w:r>
    </w:p>
    <w:p w:rsidR="0097006C" w:rsidRDefault="0097006C" w:rsidP="0039112A">
      <w:pPr>
        <w:autoSpaceDE w:val="0"/>
        <w:autoSpaceDN w:val="0"/>
        <w:adjustRightInd w:val="0"/>
        <w:rPr>
          <w:rFonts w:ascii="Arial" w:eastAsiaTheme="minorHAnsi" w:hAnsi="Arial" w:cs="Arial"/>
          <w:b/>
          <w:bCs/>
          <w:sz w:val="22"/>
          <w:szCs w:val="22"/>
        </w:rPr>
      </w:pPr>
      <w:r>
        <w:rPr>
          <w:rFonts w:ascii="Arial" w:eastAsiaTheme="minorHAnsi" w:hAnsi="Arial" w:cs="Arial"/>
          <w:b/>
          <w:bCs/>
          <w:noProof/>
          <w:sz w:val="22"/>
          <w:szCs w:val="22"/>
          <w:lang w:eastAsia="en-GB"/>
        </w:rPr>
        <w:lastRenderedPageBreak/>
        <w:drawing>
          <wp:inline distT="0" distB="0" distL="0" distR="0">
            <wp:extent cx="5848350" cy="9744075"/>
            <wp:effectExtent l="0" t="0" r="0" b="9525"/>
            <wp:docPr id="2" name="Picture 2" descr="C:\Users\Asus User\Documents\truelove report sept 2016 page 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 User\Documents\truelove report sept 2016 page 21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8350" cy="9744075"/>
                    </a:xfrm>
                    <a:prstGeom prst="rect">
                      <a:avLst/>
                    </a:prstGeom>
                    <a:noFill/>
                    <a:ln>
                      <a:noFill/>
                    </a:ln>
                  </pic:spPr>
                </pic:pic>
              </a:graphicData>
            </a:graphic>
          </wp:inline>
        </w:drawing>
      </w:r>
    </w:p>
    <w:sectPr w:rsidR="0097006C" w:rsidSect="008743A0">
      <w:headerReference w:type="even" r:id="rId11"/>
      <w:headerReference w:type="default" r:id="rId12"/>
      <w:footerReference w:type="even" r:id="rId13"/>
      <w:footerReference w:type="default" r:id="rId14"/>
      <w:headerReference w:type="first" r:id="rId15"/>
      <w:footerReference w:type="first" r:id="rId16"/>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510" w:rsidRDefault="00AA5510" w:rsidP="00773B57">
      <w:r>
        <w:separator/>
      </w:r>
    </w:p>
  </w:endnote>
  <w:endnote w:type="continuationSeparator" w:id="0">
    <w:p w:rsidR="00AA5510" w:rsidRDefault="00AA5510" w:rsidP="00773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332" w:rsidRDefault="003F23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332" w:rsidRDefault="003F23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332" w:rsidRDefault="003F23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510" w:rsidRDefault="00AA5510" w:rsidP="00773B57">
      <w:r>
        <w:separator/>
      </w:r>
    </w:p>
  </w:footnote>
  <w:footnote w:type="continuationSeparator" w:id="0">
    <w:p w:rsidR="00AA5510" w:rsidRDefault="00AA5510" w:rsidP="00773B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332" w:rsidRDefault="003F23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332" w:rsidRDefault="003F233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332" w:rsidRDefault="003F23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56970"/>
    <w:multiLevelType w:val="hybridMultilevel"/>
    <w:tmpl w:val="53205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4A0C3F"/>
    <w:multiLevelType w:val="hybridMultilevel"/>
    <w:tmpl w:val="24B45C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DB2D9B"/>
    <w:multiLevelType w:val="hybridMultilevel"/>
    <w:tmpl w:val="7952D8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A94990"/>
    <w:multiLevelType w:val="hybridMultilevel"/>
    <w:tmpl w:val="C81C8BE4"/>
    <w:lvl w:ilvl="0" w:tplc="18D04D24">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B961BBF"/>
    <w:multiLevelType w:val="hybridMultilevel"/>
    <w:tmpl w:val="55BC62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FB41A79"/>
    <w:multiLevelType w:val="hybridMultilevel"/>
    <w:tmpl w:val="A0125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10276C4D"/>
    <w:multiLevelType w:val="hybridMultilevel"/>
    <w:tmpl w:val="7298D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2B62B1"/>
    <w:multiLevelType w:val="hybridMultilevel"/>
    <w:tmpl w:val="BDF03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0D20E23"/>
    <w:multiLevelType w:val="hybridMultilevel"/>
    <w:tmpl w:val="32A07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38098B"/>
    <w:multiLevelType w:val="hybridMultilevel"/>
    <w:tmpl w:val="3AAE785A"/>
    <w:lvl w:ilvl="0" w:tplc="62FCB42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A880881"/>
    <w:multiLevelType w:val="hybridMultilevel"/>
    <w:tmpl w:val="2A2AE81A"/>
    <w:lvl w:ilvl="0" w:tplc="3C283D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B4565AA"/>
    <w:multiLevelType w:val="hybridMultilevel"/>
    <w:tmpl w:val="0F34BF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1E4C7751"/>
    <w:multiLevelType w:val="hybridMultilevel"/>
    <w:tmpl w:val="70FC11B6"/>
    <w:lvl w:ilvl="0" w:tplc="45D4638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17E12AB"/>
    <w:multiLevelType w:val="hybridMultilevel"/>
    <w:tmpl w:val="8FF05188"/>
    <w:lvl w:ilvl="0" w:tplc="D6D8C3A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2984FAC"/>
    <w:multiLevelType w:val="hybridMultilevel"/>
    <w:tmpl w:val="95A2EC60"/>
    <w:lvl w:ilvl="0" w:tplc="AC56F6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FAC2919"/>
    <w:multiLevelType w:val="hybridMultilevel"/>
    <w:tmpl w:val="2026CF70"/>
    <w:lvl w:ilvl="0" w:tplc="AFACC8D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0155C55"/>
    <w:multiLevelType w:val="hybridMultilevel"/>
    <w:tmpl w:val="D7E28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304B6D33"/>
    <w:multiLevelType w:val="hybridMultilevel"/>
    <w:tmpl w:val="06C8A650"/>
    <w:lvl w:ilvl="0" w:tplc="62FCB422">
      <w:start w:val="1"/>
      <w:numFmt w:val="lowerRoman"/>
      <w:lvlText w:val="%1)"/>
      <w:lvlJc w:val="left"/>
      <w:pPr>
        <w:ind w:left="776" w:hanging="360"/>
      </w:pPr>
      <w:rPr>
        <w:rFonts w:hint="default"/>
      </w:rPr>
    </w:lvl>
    <w:lvl w:ilvl="1" w:tplc="08090019" w:tentative="1">
      <w:start w:val="1"/>
      <w:numFmt w:val="lowerLetter"/>
      <w:lvlText w:val="%2."/>
      <w:lvlJc w:val="left"/>
      <w:pPr>
        <w:ind w:left="1496" w:hanging="360"/>
      </w:pPr>
    </w:lvl>
    <w:lvl w:ilvl="2" w:tplc="0809001B" w:tentative="1">
      <w:start w:val="1"/>
      <w:numFmt w:val="lowerRoman"/>
      <w:lvlText w:val="%3."/>
      <w:lvlJc w:val="right"/>
      <w:pPr>
        <w:ind w:left="2216" w:hanging="180"/>
      </w:pPr>
    </w:lvl>
    <w:lvl w:ilvl="3" w:tplc="0809000F" w:tentative="1">
      <w:start w:val="1"/>
      <w:numFmt w:val="decimal"/>
      <w:lvlText w:val="%4."/>
      <w:lvlJc w:val="left"/>
      <w:pPr>
        <w:ind w:left="2936" w:hanging="360"/>
      </w:pPr>
    </w:lvl>
    <w:lvl w:ilvl="4" w:tplc="08090019" w:tentative="1">
      <w:start w:val="1"/>
      <w:numFmt w:val="lowerLetter"/>
      <w:lvlText w:val="%5."/>
      <w:lvlJc w:val="left"/>
      <w:pPr>
        <w:ind w:left="3656" w:hanging="360"/>
      </w:pPr>
    </w:lvl>
    <w:lvl w:ilvl="5" w:tplc="0809001B" w:tentative="1">
      <w:start w:val="1"/>
      <w:numFmt w:val="lowerRoman"/>
      <w:lvlText w:val="%6."/>
      <w:lvlJc w:val="right"/>
      <w:pPr>
        <w:ind w:left="4376" w:hanging="180"/>
      </w:pPr>
    </w:lvl>
    <w:lvl w:ilvl="6" w:tplc="0809000F" w:tentative="1">
      <w:start w:val="1"/>
      <w:numFmt w:val="decimal"/>
      <w:lvlText w:val="%7."/>
      <w:lvlJc w:val="left"/>
      <w:pPr>
        <w:ind w:left="5096" w:hanging="360"/>
      </w:pPr>
    </w:lvl>
    <w:lvl w:ilvl="7" w:tplc="08090019" w:tentative="1">
      <w:start w:val="1"/>
      <w:numFmt w:val="lowerLetter"/>
      <w:lvlText w:val="%8."/>
      <w:lvlJc w:val="left"/>
      <w:pPr>
        <w:ind w:left="5816" w:hanging="360"/>
      </w:pPr>
    </w:lvl>
    <w:lvl w:ilvl="8" w:tplc="0809001B" w:tentative="1">
      <w:start w:val="1"/>
      <w:numFmt w:val="lowerRoman"/>
      <w:lvlText w:val="%9."/>
      <w:lvlJc w:val="right"/>
      <w:pPr>
        <w:ind w:left="6536" w:hanging="180"/>
      </w:pPr>
    </w:lvl>
  </w:abstractNum>
  <w:abstractNum w:abstractNumId="18">
    <w:nsid w:val="355D672E"/>
    <w:multiLevelType w:val="hybridMultilevel"/>
    <w:tmpl w:val="14345F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8304E60"/>
    <w:multiLevelType w:val="hybridMultilevel"/>
    <w:tmpl w:val="07F8FCAC"/>
    <w:lvl w:ilvl="0" w:tplc="62FCB42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A806F38"/>
    <w:multiLevelType w:val="hybridMultilevel"/>
    <w:tmpl w:val="1C7AFD50"/>
    <w:lvl w:ilvl="0" w:tplc="B76AF55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C70479E"/>
    <w:multiLevelType w:val="hybridMultilevel"/>
    <w:tmpl w:val="42FAD22E"/>
    <w:lvl w:ilvl="0" w:tplc="8A7C326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C95527E"/>
    <w:multiLevelType w:val="hybridMultilevel"/>
    <w:tmpl w:val="27241D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D3848BB"/>
    <w:multiLevelType w:val="hybridMultilevel"/>
    <w:tmpl w:val="09E29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E3A65FF"/>
    <w:multiLevelType w:val="hybridMultilevel"/>
    <w:tmpl w:val="4998C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0FF474B"/>
    <w:multiLevelType w:val="hybridMultilevel"/>
    <w:tmpl w:val="3E4A2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1B177BF"/>
    <w:multiLevelType w:val="hybridMultilevel"/>
    <w:tmpl w:val="90522AC0"/>
    <w:lvl w:ilvl="0" w:tplc="A25E801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23C40CF"/>
    <w:multiLevelType w:val="hybridMultilevel"/>
    <w:tmpl w:val="024C69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A3635DF"/>
    <w:multiLevelType w:val="hybridMultilevel"/>
    <w:tmpl w:val="D6E489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AFF590A"/>
    <w:multiLevelType w:val="multilevel"/>
    <w:tmpl w:val="1E4A6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4DCB1B84"/>
    <w:multiLevelType w:val="hybridMultilevel"/>
    <w:tmpl w:val="8466C846"/>
    <w:lvl w:ilvl="0" w:tplc="4094CAB2">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6BB047D"/>
    <w:multiLevelType w:val="hybridMultilevel"/>
    <w:tmpl w:val="32AEBC26"/>
    <w:lvl w:ilvl="0" w:tplc="0FCA1D02">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ADB4178"/>
    <w:multiLevelType w:val="hybridMultilevel"/>
    <w:tmpl w:val="267E05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AE67E17"/>
    <w:multiLevelType w:val="hybridMultilevel"/>
    <w:tmpl w:val="E19828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BE3668D"/>
    <w:multiLevelType w:val="hybridMultilevel"/>
    <w:tmpl w:val="E5AA5E4E"/>
    <w:lvl w:ilvl="0" w:tplc="62FCB422">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5E4A1946"/>
    <w:multiLevelType w:val="hybridMultilevel"/>
    <w:tmpl w:val="965E116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ED30EA5"/>
    <w:multiLevelType w:val="hybridMultilevel"/>
    <w:tmpl w:val="E3F845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F272F19"/>
    <w:multiLevelType w:val="hybridMultilevel"/>
    <w:tmpl w:val="14BE0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nsid w:val="60BA1329"/>
    <w:multiLevelType w:val="hybridMultilevel"/>
    <w:tmpl w:val="36581CAE"/>
    <w:lvl w:ilvl="0" w:tplc="CC626904">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20F271D"/>
    <w:multiLevelType w:val="hybridMultilevel"/>
    <w:tmpl w:val="B7A250BE"/>
    <w:lvl w:ilvl="0" w:tplc="62FCB42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4D046C1"/>
    <w:multiLevelType w:val="hybridMultilevel"/>
    <w:tmpl w:val="24CCFCD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6895FAC"/>
    <w:multiLevelType w:val="hybridMultilevel"/>
    <w:tmpl w:val="98684050"/>
    <w:lvl w:ilvl="0" w:tplc="62FCB42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8D50986"/>
    <w:multiLevelType w:val="hybridMultilevel"/>
    <w:tmpl w:val="38DA8D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nsid w:val="68FC4F99"/>
    <w:multiLevelType w:val="hybridMultilevel"/>
    <w:tmpl w:val="5824B74C"/>
    <w:lvl w:ilvl="0" w:tplc="ACDCE8E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6A7F4C67"/>
    <w:multiLevelType w:val="hybridMultilevel"/>
    <w:tmpl w:val="FC5CE508"/>
    <w:lvl w:ilvl="0" w:tplc="7F369DBE">
      <w:start w:val="1"/>
      <w:numFmt w:val="lowerRoman"/>
      <w:lvlText w:val="%1)"/>
      <w:lvlJc w:val="left"/>
      <w:pPr>
        <w:ind w:left="1146" w:hanging="72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5">
    <w:nsid w:val="6D745A1A"/>
    <w:multiLevelType w:val="hybridMultilevel"/>
    <w:tmpl w:val="AEB00E70"/>
    <w:lvl w:ilvl="0" w:tplc="BE08C0FA">
      <w:start w:val="1"/>
      <w:numFmt w:val="lowerRoman"/>
      <w:lvlText w:val="%1)"/>
      <w:lvlJc w:val="left"/>
      <w:pPr>
        <w:ind w:left="1185" w:hanging="720"/>
      </w:pPr>
      <w:rPr>
        <w:rFonts w:hint="default"/>
        <w:b/>
        <w:i w:val="0"/>
      </w:rPr>
    </w:lvl>
    <w:lvl w:ilvl="1" w:tplc="08090019">
      <w:start w:val="1"/>
      <w:numFmt w:val="lowerLetter"/>
      <w:lvlText w:val="%2."/>
      <w:lvlJc w:val="left"/>
      <w:pPr>
        <w:ind w:left="1545" w:hanging="360"/>
      </w:pPr>
    </w:lvl>
    <w:lvl w:ilvl="2" w:tplc="0809001B" w:tentative="1">
      <w:start w:val="1"/>
      <w:numFmt w:val="lowerRoman"/>
      <w:lvlText w:val="%3."/>
      <w:lvlJc w:val="right"/>
      <w:pPr>
        <w:ind w:left="2265" w:hanging="180"/>
      </w:pPr>
    </w:lvl>
    <w:lvl w:ilvl="3" w:tplc="0809000F" w:tentative="1">
      <w:start w:val="1"/>
      <w:numFmt w:val="decimal"/>
      <w:lvlText w:val="%4."/>
      <w:lvlJc w:val="left"/>
      <w:pPr>
        <w:ind w:left="2985" w:hanging="360"/>
      </w:pPr>
    </w:lvl>
    <w:lvl w:ilvl="4" w:tplc="08090019" w:tentative="1">
      <w:start w:val="1"/>
      <w:numFmt w:val="lowerLetter"/>
      <w:lvlText w:val="%5."/>
      <w:lvlJc w:val="left"/>
      <w:pPr>
        <w:ind w:left="3705" w:hanging="360"/>
      </w:pPr>
    </w:lvl>
    <w:lvl w:ilvl="5" w:tplc="0809001B" w:tentative="1">
      <w:start w:val="1"/>
      <w:numFmt w:val="lowerRoman"/>
      <w:lvlText w:val="%6."/>
      <w:lvlJc w:val="right"/>
      <w:pPr>
        <w:ind w:left="4425" w:hanging="180"/>
      </w:pPr>
    </w:lvl>
    <w:lvl w:ilvl="6" w:tplc="0809000F" w:tentative="1">
      <w:start w:val="1"/>
      <w:numFmt w:val="decimal"/>
      <w:lvlText w:val="%7."/>
      <w:lvlJc w:val="left"/>
      <w:pPr>
        <w:ind w:left="5145" w:hanging="360"/>
      </w:pPr>
    </w:lvl>
    <w:lvl w:ilvl="7" w:tplc="08090019" w:tentative="1">
      <w:start w:val="1"/>
      <w:numFmt w:val="lowerLetter"/>
      <w:lvlText w:val="%8."/>
      <w:lvlJc w:val="left"/>
      <w:pPr>
        <w:ind w:left="5865" w:hanging="360"/>
      </w:pPr>
    </w:lvl>
    <w:lvl w:ilvl="8" w:tplc="0809001B" w:tentative="1">
      <w:start w:val="1"/>
      <w:numFmt w:val="lowerRoman"/>
      <w:lvlText w:val="%9."/>
      <w:lvlJc w:val="right"/>
      <w:pPr>
        <w:ind w:left="6585" w:hanging="180"/>
      </w:pPr>
    </w:lvl>
  </w:abstractNum>
  <w:abstractNum w:abstractNumId="46">
    <w:nsid w:val="6FFA1C20"/>
    <w:multiLevelType w:val="hybridMultilevel"/>
    <w:tmpl w:val="595A36EC"/>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1D1405C"/>
    <w:multiLevelType w:val="hybridMultilevel"/>
    <w:tmpl w:val="ACC6A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4AB26EC"/>
    <w:multiLevelType w:val="hybridMultilevel"/>
    <w:tmpl w:val="F1A0453A"/>
    <w:lvl w:ilvl="0" w:tplc="20EE90A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7DBC790F"/>
    <w:multiLevelType w:val="hybridMultilevel"/>
    <w:tmpl w:val="60CCF2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4"/>
  </w:num>
  <w:num w:numId="2">
    <w:abstractNumId w:val="40"/>
  </w:num>
  <w:num w:numId="3">
    <w:abstractNumId w:val="10"/>
  </w:num>
  <w:num w:numId="4">
    <w:abstractNumId w:val="38"/>
  </w:num>
  <w:num w:numId="5">
    <w:abstractNumId w:val="30"/>
  </w:num>
  <w:num w:numId="6">
    <w:abstractNumId w:val="12"/>
  </w:num>
  <w:num w:numId="7">
    <w:abstractNumId w:val="45"/>
  </w:num>
  <w:num w:numId="8">
    <w:abstractNumId w:val="7"/>
  </w:num>
  <w:num w:numId="9">
    <w:abstractNumId w:val="0"/>
  </w:num>
  <w:num w:numId="10">
    <w:abstractNumId w:val="29"/>
  </w:num>
  <w:num w:numId="11">
    <w:abstractNumId w:val="49"/>
  </w:num>
  <w:num w:numId="12">
    <w:abstractNumId w:val="14"/>
  </w:num>
  <w:num w:numId="13">
    <w:abstractNumId w:val="13"/>
  </w:num>
  <w:num w:numId="14">
    <w:abstractNumId w:val="31"/>
  </w:num>
  <w:num w:numId="15">
    <w:abstractNumId w:val="3"/>
  </w:num>
  <w:num w:numId="16">
    <w:abstractNumId w:val="36"/>
  </w:num>
  <w:num w:numId="17">
    <w:abstractNumId w:val="8"/>
  </w:num>
  <w:num w:numId="18">
    <w:abstractNumId w:val="26"/>
  </w:num>
  <w:num w:numId="19">
    <w:abstractNumId w:val="39"/>
  </w:num>
  <w:num w:numId="20">
    <w:abstractNumId w:val="32"/>
  </w:num>
  <w:num w:numId="21">
    <w:abstractNumId w:val="1"/>
  </w:num>
  <w:num w:numId="22">
    <w:abstractNumId w:val="41"/>
  </w:num>
  <w:num w:numId="23">
    <w:abstractNumId w:val="22"/>
  </w:num>
  <w:num w:numId="24">
    <w:abstractNumId w:val="46"/>
  </w:num>
  <w:num w:numId="25">
    <w:abstractNumId w:val="9"/>
  </w:num>
  <w:num w:numId="26">
    <w:abstractNumId w:val="19"/>
  </w:num>
  <w:num w:numId="27">
    <w:abstractNumId w:val="34"/>
  </w:num>
  <w:num w:numId="28">
    <w:abstractNumId w:val="17"/>
  </w:num>
  <w:num w:numId="29">
    <w:abstractNumId w:val="21"/>
  </w:num>
  <w:num w:numId="30">
    <w:abstractNumId w:val="24"/>
  </w:num>
  <w:num w:numId="31">
    <w:abstractNumId w:val="48"/>
  </w:num>
  <w:num w:numId="32">
    <w:abstractNumId w:val="25"/>
  </w:num>
  <w:num w:numId="33">
    <w:abstractNumId w:val="47"/>
  </w:num>
  <w:num w:numId="34">
    <w:abstractNumId w:val="37"/>
  </w:num>
  <w:num w:numId="35">
    <w:abstractNumId w:val="42"/>
  </w:num>
  <w:num w:numId="36">
    <w:abstractNumId w:val="6"/>
  </w:num>
  <w:num w:numId="37">
    <w:abstractNumId w:val="23"/>
  </w:num>
  <w:num w:numId="38">
    <w:abstractNumId w:val="5"/>
  </w:num>
  <w:num w:numId="39">
    <w:abstractNumId w:val="16"/>
  </w:num>
  <w:num w:numId="40">
    <w:abstractNumId w:val="20"/>
  </w:num>
  <w:num w:numId="41">
    <w:abstractNumId w:val="27"/>
  </w:num>
  <w:num w:numId="42">
    <w:abstractNumId w:val="43"/>
  </w:num>
  <w:num w:numId="43">
    <w:abstractNumId w:val="2"/>
  </w:num>
  <w:num w:numId="44">
    <w:abstractNumId w:val="4"/>
  </w:num>
  <w:num w:numId="45">
    <w:abstractNumId w:val="35"/>
  </w:num>
  <w:num w:numId="46">
    <w:abstractNumId w:val="33"/>
  </w:num>
  <w:num w:numId="47">
    <w:abstractNumId w:val="18"/>
  </w:num>
  <w:num w:numId="48">
    <w:abstractNumId w:val="28"/>
  </w:num>
  <w:num w:numId="49">
    <w:abstractNumId w:val="11"/>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1DC"/>
    <w:rsid w:val="00007754"/>
    <w:rsid w:val="0001042D"/>
    <w:rsid w:val="00022F37"/>
    <w:rsid w:val="000331C9"/>
    <w:rsid w:val="00045596"/>
    <w:rsid w:val="000459FD"/>
    <w:rsid w:val="00055661"/>
    <w:rsid w:val="0006534E"/>
    <w:rsid w:val="000A599D"/>
    <w:rsid w:val="000A6383"/>
    <w:rsid w:val="000E1A33"/>
    <w:rsid w:val="000F16D2"/>
    <w:rsid w:val="001218C0"/>
    <w:rsid w:val="00151FE6"/>
    <w:rsid w:val="001776CA"/>
    <w:rsid w:val="0019028C"/>
    <w:rsid w:val="00190A5A"/>
    <w:rsid w:val="00197945"/>
    <w:rsid w:val="001C5C80"/>
    <w:rsid w:val="001F1904"/>
    <w:rsid w:val="001F62B3"/>
    <w:rsid w:val="002056AF"/>
    <w:rsid w:val="002101DC"/>
    <w:rsid w:val="00216A27"/>
    <w:rsid w:val="0023742F"/>
    <w:rsid w:val="00237853"/>
    <w:rsid w:val="00265D8C"/>
    <w:rsid w:val="00266EC9"/>
    <w:rsid w:val="002A5AC9"/>
    <w:rsid w:val="002A6480"/>
    <w:rsid w:val="002B182C"/>
    <w:rsid w:val="002C29E9"/>
    <w:rsid w:val="002D3C2F"/>
    <w:rsid w:val="002D446A"/>
    <w:rsid w:val="002D5A36"/>
    <w:rsid w:val="003027CB"/>
    <w:rsid w:val="00321295"/>
    <w:rsid w:val="003251BD"/>
    <w:rsid w:val="003366B2"/>
    <w:rsid w:val="00336BED"/>
    <w:rsid w:val="00350DBD"/>
    <w:rsid w:val="00352386"/>
    <w:rsid w:val="003644A2"/>
    <w:rsid w:val="00374E9D"/>
    <w:rsid w:val="00375197"/>
    <w:rsid w:val="0039112A"/>
    <w:rsid w:val="00395DC5"/>
    <w:rsid w:val="003A2E5C"/>
    <w:rsid w:val="003B155F"/>
    <w:rsid w:val="003B54AF"/>
    <w:rsid w:val="003B6BEB"/>
    <w:rsid w:val="003D11CE"/>
    <w:rsid w:val="003D4EFD"/>
    <w:rsid w:val="003E4F02"/>
    <w:rsid w:val="003F2332"/>
    <w:rsid w:val="004476E7"/>
    <w:rsid w:val="004601AE"/>
    <w:rsid w:val="00475662"/>
    <w:rsid w:val="004A531E"/>
    <w:rsid w:val="004C6EEF"/>
    <w:rsid w:val="004C7D3D"/>
    <w:rsid w:val="004D5E5E"/>
    <w:rsid w:val="004F6446"/>
    <w:rsid w:val="0050454B"/>
    <w:rsid w:val="00506BEE"/>
    <w:rsid w:val="005108FC"/>
    <w:rsid w:val="005253C9"/>
    <w:rsid w:val="00534045"/>
    <w:rsid w:val="005376C8"/>
    <w:rsid w:val="00546D16"/>
    <w:rsid w:val="00557741"/>
    <w:rsid w:val="00576505"/>
    <w:rsid w:val="00585230"/>
    <w:rsid w:val="00586FA1"/>
    <w:rsid w:val="00590E7C"/>
    <w:rsid w:val="005D5A9C"/>
    <w:rsid w:val="005E6787"/>
    <w:rsid w:val="00615E65"/>
    <w:rsid w:val="0062203F"/>
    <w:rsid w:val="006222FE"/>
    <w:rsid w:val="00624913"/>
    <w:rsid w:val="006265EA"/>
    <w:rsid w:val="00626789"/>
    <w:rsid w:val="00643F32"/>
    <w:rsid w:val="00652F26"/>
    <w:rsid w:val="00665646"/>
    <w:rsid w:val="00667AD5"/>
    <w:rsid w:val="006742FB"/>
    <w:rsid w:val="006910BA"/>
    <w:rsid w:val="006928EB"/>
    <w:rsid w:val="006A1DB3"/>
    <w:rsid w:val="006B1912"/>
    <w:rsid w:val="006B3E5A"/>
    <w:rsid w:val="006B562C"/>
    <w:rsid w:val="006C6276"/>
    <w:rsid w:val="006E32C4"/>
    <w:rsid w:val="00701429"/>
    <w:rsid w:val="007020FE"/>
    <w:rsid w:val="007146D5"/>
    <w:rsid w:val="00714B20"/>
    <w:rsid w:val="0073072E"/>
    <w:rsid w:val="00746D3E"/>
    <w:rsid w:val="00761F98"/>
    <w:rsid w:val="0077260C"/>
    <w:rsid w:val="00773B57"/>
    <w:rsid w:val="00777CC0"/>
    <w:rsid w:val="00793700"/>
    <w:rsid w:val="007B18D1"/>
    <w:rsid w:val="007B1F7B"/>
    <w:rsid w:val="007B6844"/>
    <w:rsid w:val="007C39B8"/>
    <w:rsid w:val="007C769D"/>
    <w:rsid w:val="007D02A2"/>
    <w:rsid w:val="007E54FE"/>
    <w:rsid w:val="007F3FF8"/>
    <w:rsid w:val="007F4626"/>
    <w:rsid w:val="00803DA5"/>
    <w:rsid w:val="00804558"/>
    <w:rsid w:val="00813DC4"/>
    <w:rsid w:val="00815919"/>
    <w:rsid w:val="008253B9"/>
    <w:rsid w:val="008278EB"/>
    <w:rsid w:val="0086669E"/>
    <w:rsid w:val="00872AF1"/>
    <w:rsid w:val="00874305"/>
    <w:rsid w:val="008743A0"/>
    <w:rsid w:val="008B0565"/>
    <w:rsid w:val="008B2EDE"/>
    <w:rsid w:val="008E56FC"/>
    <w:rsid w:val="008F2046"/>
    <w:rsid w:val="008F49C2"/>
    <w:rsid w:val="0091488C"/>
    <w:rsid w:val="00943A27"/>
    <w:rsid w:val="00954761"/>
    <w:rsid w:val="0097006C"/>
    <w:rsid w:val="00975DE7"/>
    <w:rsid w:val="0098294C"/>
    <w:rsid w:val="009A250B"/>
    <w:rsid w:val="009A2855"/>
    <w:rsid w:val="009B763E"/>
    <w:rsid w:val="009B77C1"/>
    <w:rsid w:val="009C514D"/>
    <w:rsid w:val="009C7BA7"/>
    <w:rsid w:val="009D34AC"/>
    <w:rsid w:val="009D575D"/>
    <w:rsid w:val="009E0E05"/>
    <w:rsid w:val="009E1259"/>
    <w:rsid w:val="009E7F21"/>
    <w:rsid w:val="00A11685"/>
    <w:rsid w:val="00A41753"/>
    <w:rsid w:val="00A55549"/>
    <w:rsid w:val="00A60A3D"/>
    <w:rsid w:val="00A748B4"/>
    <w:rsid w:val="00A80753"/>
    <w:rsid w:val="00A82BD7"/>
    <w:rsid w:val="00A92BDC"/>
    <w:rsid w:val="00AA5510"/>
    <w:rsid w:val="00AB6C32"/>
    <w:rsid w:val="00AB745A"/>
    <w:rsid w:val="00AB78F4"/>
    <w:rsid w:val="00AC10D0"/>
    <w:rsid w:val="00AC2C2D"/>
    <w:rsid w:val="00AC5B5D"/>
    <w:rsid w:val="00AC7A13"/>
    <w:rsid w:val="00AF12BD"/>
    <w:rsid w:val="00AF190B"/>
    <w:rsid w:val="00B150E6"/>
    <w:rsid w:val="00B15A87"/>
    <w:rsid w:val="00B30368"/>
    <w:rsid w:val="00B36ED7"/>
    <w:rsid w:val="00B75D5D"/>
    <w:rsid w:val="00B85FA4"/>
    <w:rsid w:val="00B979E8"/>
    <w:rsid w:val="00BB0C77"/>
    <w:rsid w:val="00BC048A"/>
    <w:rsid w:val="00BD4884"/>
    <w:rsid w:val="00BE06AD"/>
    <w:rsid w:val="00BE0C00"/>
    <w:rsid w:val="00BF1765"/>
    <w:rsid w:val="00C02CA4"/>
    <w:rsid w:val="00C23B2F"/>
    <w:rsid w:val="00C44C4D"/>
    <w:rsid w:val="00C62232"/>
    <w:rsid w:val="00C74BAD"/>
    <w:rsid w:val="00C76302"/>
    <w:rsid w:val="00C77E4C"/>
    <w:rsid w:val="00C8185E"/>
    <w:rsid w:val="00C9600E"/>
    <w:rsid w:val="00CF4326"/>
    <w:rsid w:val="00D2063E"/>
    <w:rsid w:val="00D24625"/>
    <w:rsid w:val="00D3518C"/>
    <w:rsid w:val="00D43447"/>
    <w:rsid w:val="00D44DEF"/>
    <w:rsid w:val="00D74138"/>
    <w:rsid w:val="00D83558"/>
    <w:rsid w:val="00D90D92"/>
    <w:rsid w:val="00D97C8A"/>
    <w:rsid w:val="00DB3BDA"/>
    <w:rsid w:val="00DC2471"/>
    <w:rsid w:val="00DE3917"/>
    <w:rsid w:val="00E035D9"/>
    <w:rsid w:val="00E219AC"/>
    <w:rsid w:val="00E34E78"/>
    <w:rsid w:val="00E43466"/>
    <w:rsid w:val="00E43E4E"/>
    <w:rsid w:val="00E72A6E"/>
    <w:rsid w:val="00E76B5A"/>
    <w:rsid w:val="00E977E3"/>
    <w:rsid w:val="00EB6D59"/>
    <w:rsid w:val="00EC760D"/>
    <w:rsid w:val="00ED041C"/>
    <w:rsid w:val="00EE5A46"/>
    <w:rsid w:val="00EE7E90"/>
    <w:rsid w:val="00F14AE0"/>
    <w:rsid w:val="00F152D9"/>
    <w:rsid w:val="00F26C9B"/>
    <w:rsid w:val="00F3007A"/>
    <w:rsid w:val="00F42A85"/>
    <w:rsid w:val="00F5071A"/>
    <w:rsid w:val="00F55DDF"/>
    <w:rsid w:val="00F612A4"/>
    <w:rsid w:val="00F91576"/>
    <w:rsid w:val="00F91583"/>
    <w:rsid w:val="00FB0B9D"/>
    <w:rsid w:val="00FD06B7"/>
    <w:rsid w:val="00FE6C6C"/>
    <w:rsid w:val="00FE7B51"/>
    <w:rsid w:val="00FF360D"/>
    <w:rsid w:val="00FF61DA"/>
    <w:rsid w:val="00FF6BC5"/>
    <w:rsid w:val="00FF7F0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1D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2203F"/>
    <w:pPr>
      <w:keepNext/>
      <w:spacing w:before="240" w:after="60"/>
      <w:outlineLvl w:val="0"/>
    </w:pPr>
    <w:rPr>
      <w:rFonts w:ascii="Cambria" w:hAnsi="Cambria"/>
      <w:b/>
      <w:bCs/>
      <w:kern w:val="32"/>
      <w:sz w:val="32"/>
      <w:szCs w:val="32"/>
      <w:lang w:eastAsia="en-GB"/>
    </w:rPr>
  </w:style>
  <w:style w:type="paragraph" w:styleId="Heading2">
    <w:name w:val="heading 2"/>
    <w:basedOn w:val="Normal"/>
    <w:next w:val="Normal"/>
    <w:link w:val="Heading2Char"/>
    <w:qFormat/>
    <w:rsid w:val="0062203F"/>
    <w:pPr>
      <w:keepNext/>
      <w:tabs>
        <w:tab w:val="left" w:pos="3078"/>
      </w:tabs>
      <w:ind w:left="2160" w:firstLine="918"/>
      <w:outlineLvl w:val="1"/>
    </w:pPr>
    <w:rPr>
      <w:rFonts w:ascii="Arial" w:hAnsi="Arial"/>
      <w:b/>
      <w:bCs/>
      <w:sz w:val="20"/>
      <w:szCs w:val="20"/>
    </w:rPr>
  </w:style>
  <w:style w:type="paragraph" w:styleId="Heading3">
    <w:name w:val="heading 3"/>
    <w:basedOn w:val="Normal"/>
    <w:next w:val="Normal"/>
    <w:link w:val="Heading3Char"/>
    <w:uiPriority w:val="9"/>
    <w:semiHidden/>
    <w:unhideWhenUsed/>
    <w:qFormat/>
    <w:rsid w:val="0062203F"/>
    <w:pPr>
      <w:keepNext/>
      <w:spacing w:before="240" w:after="60"/>
      <w:outlineLvl w:val="2"/>
    </w:pPr>
    <w:rPr>
      <w:rFonts w:ascii="Cambria" w:hAnsi="Cambria"/>
      <w:b/>
      <w:bCs/>
      <w:sz w:val="26"/>
      <w:szCs w:val="26"/>
      <w:lang w:eastAsia="en-GB"/>
    </w:rPr>
  </w:style>
  <w:style w:type="paragraph" w:styleId="Heading5">
    <w:name w:val="heading 5"/>
    <w:basedOn w:val="Normal"/>
    <w:next w:val="Normal"/>
    <w:link w:val="Heading5Char"/>
    <w:uiPriority w:val="9"/>
    <w:semiHidden/>
    <w:unhideWhenUsed/>
    <w:qFormat/>
    <w:rsid w:val="0062203F"/>
    <w:pPr>
      <w:spacing w:before="240" w:after="60"/>
      <w:outlineLvl w:val="4"/>
    </w:pPr>
    <w:rPr>
      <w:rFonts w:ascii="Calibri" w:hAnsi="Calibri"/>
      <w:b/>
      <w:bCs/>
      <w:i/>
      <w:i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01DC"/>
    <w:pPr>
      <w:ind w:left="720"/>
    </w:pPr>
    <w:rPr>
      <w:lang w:eastAsia="en-GB"/>
    </w:rPr>
  </w:style>
  <w:style w:type="paragraph" w:styleId="Header">
    <w:name w:val="header"/>
    <w:basedOn w:val="Normal"/>
    <w:link w:val="HeaderChar"/>
    <w:uiPriority w:val="99"/>
    <w:unhideWhenUsed/>
    <w:rsid w:val="00773B57"/>
    <w:pPr>
      <w:tabs>
        <w:tab w:val="center" w:pos="4513"/>
        <w:tab w:val="right" w:pos="9026"/>
      </w:tabs>
    </w:pPr>
  </w:style>
  <w:style w:type="character" w:customStyle="1" w:styleId="HeaderChar">
    <w:name w:val="Header Char"/>
    <w:basedOn w:val="DefaultParagraphFont"/>
    <w:link w:val="Header"/>
    <w:uiPriority w:val="99"/>
    <w:rsid w:val="00773B5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73B57"/>
    <w:pPr>
      <w:tabs>
        <w:tab w:val="center" w:pos="4513"/>
        <w:tab w:val="right" w:pos="9026"/>
      </w:tabs>
    </w:pPr>
  </w:style>
  <w:style w:type="character" w:customStyle="1" w:styleId="FooterChar">
    <w:name w:val="Footer Char"/>
    <w:basedOn w:val="DefaultParagraphFont"/>
    <w:link w:val="Footer"/>
    <w:uiPriority w:val="99"/>
    <w:rsid w:val="00773B57"/>
    <w:rPr>
      <w:rFonts w:ascii="Times New Roman" w:eastAsia="Times New Roman" w:hAnsi="Times New Roman" w:cs="Times New Roman"/>
      <w:sz w:val="24"/>
      <w:szCs w:val="24"/>
    </w:rPr>
  </w:style>
  <w:style w:type="paragraph" w:styleId="Title">
    <w:name w:val="Title"/>
    <w:basedOn w:val="Normal"/>
    <w:link w:val="TitleChar"/>
    <w:qFormat/>
    <w:rsid w:val="00FE7B51"/>
    <w:pPr>
      <w:spacing w:after="200" w:line="276" w:lineRule="auto"/>
      <w:jc w:val="center"/>
    </w:pPr>
    <w:rPr>
      <w:rFonts w:ascii="Calibri" w:eastAsia="Calibri" w:hAnsi="Calibri"/>
      <w:b/>
      <w:sz w:val="22"/>
      <w:szCs w:val="22"/>
      <w:u w:val="single"/>
    </w:rPr>
  </w:style>
  <w:style w:type="character" w:customStyle="1" w:styleId="TitleChar">
    <w:name w:val="Title Char"/>
    <w:basedOn w:val="DefaultParagraphFont"/>
    <w:link w:val="Title"/>
    <w:rsid w:val="00FE7B51"/>
    <w:rPr>
      <w:rFonts w:ascii="Calibri" w:eastAsia="Calibri" w:hAnsi="Calibri" w:cs="Times New Roman"/>
      <w:b/>
      <w:u w:val="single"/>
    </w:rPr>
  </w:style>
  <w:style w:type="paragraph" w:styleId="BalloonText">
    <w:name w:val="Balloon Text"/>
    <w:basedOn w:val="Normal"/>
    <w:link w:val="BalloonTextChar"/>
    <w:uiPriority w:val="99"/>
    <w:semiHidden/>
    <w:unhideWhenUsed/>
    <w:rsid w:val="001776CA"/>
    <w:rPr>
      <w:rFonts w:ascii="Tahoma" w:hAnsi="Tahoma" w:cs="Tahoma"/>
      <w:sz w:val="16"/>
      <w:szCs w:val="16"/>
    </w:rPr>
  </w:style>
  <w:style w:type="character" w:customStyle="1" w:styleId="BalloonTextChar">
    <w:name w:val="Balloon Text Char"/>
    <w:basedOn w:val="DefaultParagraphFont"/>
    <w:link w:val="BalloonText"/>
    <w:uiPriority w:val="99"/>
    <w:semiHidden/>
    <w:rsid w:val="001776CA"/>
    <w:rPr>
      <w:rFonts w:ascii="Tahoma" w:eastAsia="Times New Roman" w:hAnsi="Tahoma" w:cs="Tahoma"/>
      <w:sz w:val="16"/>
      <w:szCs w:val="16"/>
    </w:rPr>
  </w:style>
  <w:style w:type="character" w:styleId="Hyperlink">
    <w:name w:val="Hyperlink"/>
    <w:rsid w:val="00FE6C6C"/>
    <w:rPr>
      <w:color w:val="0000FF"/>
      <w:u w:val="single"/>
    </w:rPr>
  </w:style>
  <w:style w:type="paragraph" w:customStyle="1" w:styleId="Default">
    <w:name w:val="Default"/>
    <w:rsid w:val="00C77E4C"/>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62203F"/>
    <w:rPr>
      <w:rFonts w:ascii="Cambria" w:eastAsia="Times New Roman" w:hAnsi="Cambria" w:cs="Times New Roman"/>
      <w:b/>
      <w:bCs/>
      <w:kern w:val="32"/>
      <w:sz w:val="32"/>
      <w:szCs w:val="32"/>
      <w:lang w:eastAsia="en-GB"/>
    </w:rPr>
  </w:style>
  <w:style w:type="character" w:customStyle="1" w:styleId="Heading2Char">
    <w:name w:val="Heading 2 Char"/>
    <w:basedOn w:val="DefaultParagraphFont"/>
    <w:link w:val="Heading2"/>
    <w:rsid w:val="0062203F"/>
    <w:rPr>
      <w:rFonts w:ascii="Arial" w:eastAsia="Times New Roman" w:hAnsi="Arial" w:cs="Times New Roman"/>
      <w:b/>
      <w:bCs/>
      <w:sz w:val="20"/>
      <w:szCs w:val="20"/>
    </w:rPr>
  </w:style>
  <w:style w:type="character" w:customStyle="1" w:styleId="Heading3Char">
    <w:name w:val="Heading 3 Char"/>
    <w:basedOn w:val="DefaultParagraphFont"/>
    <w:link w:val="Heading3"/>
    <w:uiPriority w:val="9"/>
    <w:semiHidden/>
    <w:rsid w:val="0062203F"/>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uiPriority w:val="9"/>
    <w:semiHidden/>
    <w:rsid w:val="0062203F"/>
    <w:rPr>
      <w:rFonts w:ascii="Calibri" w:eastAsia="Times New Roman" w:hAnsi="Calibri" w:cs="Times New Roman"/>
      <w:b/>
      <w:bCs/>
      <w:i/>
      <w:iCs/>
      <w:sz w:val="26"/>
      <w:szCs w:val="26"/>
      <w:lang w:eastAsia="en-GB"/>
    </w:rPr>
  </w:style>
  <w:style w:type="paragraph" w:styleId="BodyTextIndent">
    <w:name w:val="Body Text Indent"/>
    <w:basedOn w:val="Normal"/>
    <w:link w:val="BodyTextIndentChar"/>
    <w:semiHidden/>
    <w:rsid w:val="0062203F"/>
    <w:pPr>
      <w:tabs>
        <w:tab w:val="left" w:pos="2552"/>
      </w:tabs>
      <w:ind w:left="2552" w:hanging="2552"/>
    </w:pPr>
    <w:rPr>
      <w:rFonts w:ascii="Tahoma" w:hAnsi="Tahoma" w:cs="Tahoma"/>
    </w:rPr>
  </w:style>
  <w:style w:type="character" w:customStyle="1" w:styleId="BodyTextIndentChar">
    <w:name w:val="Body Text Indent Char"/>
    <w:basedOn w:val="DefaultParagraphFont"/>
    <w:link w:val="BodyTextIndent"/>
    <w:semiHidden/>
    <w:rsid w:val="0062203F"/>
    <w:rPr>
      <w:rFonts w:ascii="Tahoma" w:eastAsia="Times New Roman" w:hAnsi="Tahoma" w:cs="Tahoma"/>
      <w:sz w:val="24"/>
      <w:szCs w:val="24"/>
    </w:rPr>
  </w:style>
  <w:style w:type="character" w:styleId="Emphasis">
    <w:name w:val="Emphasis"/>
    <w:basedOn w:val="DefaultParagraphFont"/>
    <w:uiPriority w:val="20"/>
    <w:qFormat/>
    <w:rsid w:val="00557741"/>
    <w:rPr>
      <w:i/>
      <w:iCs/>
    </w:rPr>
  </w:style>
  <w:style w:type="table" w:styleId="TableGrid">
    <w:name w:val="Table Grid"/>
    <w:basedOn w:val="TableNormal"/>
    <w:uiPriority w:val="39"/>
    <w:rsid w:val="005E6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1D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2203F"/>
    <w:pPr>
      <w:keepNext/>
      <w:spacing w:before="240" w:after="60"/>
      <w:outlineLvl w:val="0"/>
    </w:pPr>
    <w:rPr>
      <w:rFonts w:ascii="Cambria" w:hAnsi="Cambria"/>
      <w:b/>
      <w:bCs/>
      <w:kern w:val="32"/>
      <w:sz w:val="32"/>
      <w:szCs w:val="32"/>
      <w:lang w:eastAsia="en-GB"/>
    </w:rPr>
  </w:style>
  <w:style w:type="paragraph" w:styleId="Heading2">
    <w:name w:val="heading 2"/>
    <w:basedOn w:val="Normal"/>
    <w:next w:val="Normal"/>
    <w:link w:val="Heading2Char"/>
    <w:qFormat/>
    <w:rsid w:val="0062203F"/>
    <w:pPr>
      <w:keepNext/>
      <w:tabs>
        <w:tab w:val="left" w:pos="3078"/>
      </w:tabs>
      <w:ind w:left="2160" w:firstLine="918"/>
      <w:outlineLvl w:val="1"/>
    </w:pPr>
    <w:rPr>
      <w:rFonts w:ascii="Arial" w:hAnsi="Arial"/>
      <w:b/>
      <w:bCs/>
      <w:sz w:val="20"/>
      <w:szCs w:val="20"/>
    </w:rPr>
  </w:style>
  <w:style w:type="paragraph" w:styleId="Heading3">
    <w:name w:val="heading 3"/>
    <w:basedOn w:val="Normal"/>
    <w:next w:val="Normal"/>
    <w:link w:val="Heading3Char"/>
    <w:uiPriority w:val="9"/>
    <w:semiHidden/>
    <w:unhideWhenUsed/>
    <w:qFormat/>
    <w:rsid w:val="0062203F"/>
    <w:pPr>
      <w:keepNext/>
      <w:spacing w:before="240" w:after="60"/>
      <w:outlineLvl w:val="2"/>
    </w:pPr>
    <w:rPr>
      <w:rFonts w:ascii="Cambria" w:hAnsi="Cambria"/>
      <w:b/>
      <w:bCs/>
      <w:sz w:val="26"/>
      <w:szCs w:val="26"/>
      <w:lang w:eastAsia="en-GB"/>
    </w:rPr>
  </w:style>
  <w:style w:type="paragraph" w:styleId="Heading5">
    <w:name w:val="heading 5"/>
    <w:basedOn w:val="Normal"/>
    <w:next w:val="Normal"/>
    <w:link w:val="Heading5Char"/>
    <w:uiPriority w:val="9"/>
    <w:semiHidden/>
    <w:unhideWhenUsed/>
    <w:qFormat/>
    <w:rsid w:val="0062203F"/>
    <w:pPr>
      <w:spacing w:before="240" w:after="60"/>
      <w:outlineLvl w:val="4"/>
    </w:pPr>
    <w:rPr>
      <w:rFonts w:ascii="Calibri" w:hAnsi="Calibri"/>
      <w:b/>
      <w:bCs/>
      <w:i/>
      <w:i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01DC"/>
    <w:pPr>
      <w:ind w:left="720"/>
    </w:pPr>
    <w:rPr>
      <w:lang w:eastAsia="en-GB"/>
    </w:rPr>
  </w:style>
  <w:style w:type="paragraph" w:styleId="Header">
    <w:name w:val="header"/>
    <w:basedOn w:val="Normal"/>
    <w:link w:val="HeaderChar"/>
    <w:uiPriority w:val="99"/>
    <w:unhideWhenUsed/>
    <w:rsid w:val="00773B57"/>
    <w:pPr>
      <w:tabs>
        <w:tab w:val="center" w:pos="4513"/>
        <w:tab w:val="right" w:pos="9026"/>
      </w:tabs>
    </w:pPr>
  </w:style>
  <w:style w:type="character" w:customStyle="1" w:styleId="HeaderChar">
    <w:name w:val="Header Char"/>
    <w:basedOn w:val="DefaultParagraphFont"/>
    <w:link w:val="Header"/>
    <w:uiPriority w:val="99"/>
    <w:rsid w:val="00773B5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73B57"/>
    <w:pPr>
      <w:tabs>
        <w:tab w:val="center" w:pos="4513"/>
        <w:tab w:val="right" w:pos="9026"/>
      </w:tabs>
    </w:pPr>
  </w:style>
  <w:style w:type="character" w:customStyle="1" w:styleId="FooterChar">
    <w:name w:val="Footer Char"/>
    <w:basedOn w:val="DefaultParagraphFont"/>
    <w:link w:val="Footer"/>
    <w:uiPriority w:val="99"/>
    <w:rsid w:val="00773B57"/>
    <w:rPr>
      <w:rFonts w:ascii="Times New Roman" w:eastAsia="Times New Roman" w:hAnsi="Times New Roman" w:cs="Times New Roman"/>
      <w:sz w:val="24"/>
      <w:szCs w:val="24"/>
    </w:rPr>
  </w:style>
  <w:style w:type="paragraph" w:styleId="Title">
    <w:name w:val="Title"/>
    <w:basedOn w:val="Normal"/>
    <w:link w:val="TitleChar"/>
    <w:qFormat/>
    <w:rsid w:val="00FE7B51"/>
    <w:pPr>
      <w:spacing w:after="200" w:line="276" w:lineRule="auto"/>
      <w:jc w:val="center"/>
    </w:pPr>
    <w:rPr>
      <w:rFonts w:ascii="Calibri" w:eastAsia="Calibri" w:hAnsi="Calibri"/>
      <w:b/>
      <w:sz w:val="22"/>
      <w:szCs w:val="22"/>
      <w:u w:val="single"/>
    </w:rPr>
  </w:style>
  <w:style w:type="character" w:customStyle="1" w:styleId="TitleChar">
    <w:name w:val="Title Char"/>
    <w:basedOn w:val="DefaultParagraphFont"/>
    <w:link w:val="Title"/>
    <w:rsid w:val="00FE7B51"/>
    <w:rPr>
      <w:rFonts w:ascii="Calibri" w:eastAsia="Calibri" w:hAnsi="Calibri" w:cs="Times New Roman"/>
      <w:b/>
      <w:u w:val="single"/>
    </w:rPr>
  </w:style>
  <w:style w:type="paragraph" w:styleId="BalloonText">
    <w:name w:val="Balloon Text"/>
    <w:basedOn w:val="Normal"/>
    <w:link w:val="BalloonTextChar"/>
    <w:uiPriority w:val="99"/>
    <w:semiHidden/>
    <w:unhideWhenUsed/>
    <w:rsid w:val="001776CA"/>
    <w:rPr>
      <w:rFonts w:ascii="Tahoma" w:hAnsi="Tahoma" w:cs="Tahoma"/>
      <w:sz w:val="16"/>
      <w:szCs w:val="16"/>
    </w:rPr>
  </w:style>
  <w:style w:type="character" w:customStyle="1" w:styleId="BalloonTextChar">
    <w:name w:val="Balloon Text Char"/>
    <w:basedOn w:val="DefaultParagraphFont"/>
    <w:link w:val="BalloonText"/>
    <w:uiPriority w:val="99"/>
    <w:semiHidden/>
    <w:rsid w:val="001776CA"/>
    <w:rPr>
      <w:rFonts w:ascii="Tahoma" w:eastAsia="Times New Roman" w:hAnsi="Tahoma" w:cs="Tahoma"/>
      <w:sz w:val="16"/>
      <w:szCs w:val="16"/>
    </w:rPr>
  </w:style>
  <w:style w:type="character" w:styleId="Hyperlink">
    <w:name w:val="Hyperlink"/>
    <w:rsid w:val="00FE6C6C"/>
    <w:rPr>
      <w:color w:val="0000FF"/>
      <w:u w:val="single"/>
    </w:rPr>
  </w:style>
  <w:style w:type="paragraph" w:customStyle="1" w:styleId="Default">
    <w:name w:val="Default"/>
    <w:rsid w:val="00C77E4C"/>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62203F"/>
    <w:rPr>
      <w:rFonts w:ascii="Cambria" w:eastAsia="Times New Roman" w:hAnsi="Cambria" w:cs="Times New Roman"/>
      <w:b/>
      <w:bCs/>
      <w:kern w:val="32"/>
      <w:sz w:val="32"/>
      <w:szCs w:val="32"/>
      <w:lang w:eastAsia="en-GB"/>
    </w:rPr>
  </w:style>
  <w:style w:type="character" w:customStyle="1" w:styleId="Heading2Char">
    <w:name w:val="Heading 2 Char"/>
    <w:basedOn w:val="DefaultParagraphFont"/>
    <w:link w:val="Heading2"/>
    <w:rsid w:val="0062203F"/>
    <w:rPr>
      <w:rFonts w:ascii="Arial" w:eastAsia="Times New Roman" w:hAnsi="Arial" w:cs="Times New Roman"/>
      <w:b/>
      <w:bCs/>
      <w:sz w:val="20"/>
      <w:szCs w:val="20"/>
    </w:rPr>
  </w:style>
  <w:style w:type="character" w:customStyle="1" w:styleId="Heading3Char">
    <w:name w:val="Heading 3 Char"/>
    <w:basedOn w:val="DefaultParagraphFont"/>
    <w:link w:val="Heading3"/>
    <w:uiPriority w:val="9"/>
    <w:semiHidden/>
    <w:rsid w:val="0062203F"/>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uiPriority w:val="9"/>
    <w:semiHidden/>
    <w:rsid w:val="0062203F"/>
    <w:rPr>
      <w:rFonts w:ascii="Calibri" w:eastAsia="Times New Roman" w:hAnsi="Calibri" w:cs="Times New Roman"/>
      <w:b/>
      <w:bCs/>
      <w:i/>
      <w:iCs/>
      <w:sz w:val="26"/>
      <w:szCs w:val="26"/>
      <w:lang w:eastAsia="en-GB"/>
    </w:rPr>
  </w:style>
  <w:style w:type="paragraph" w:styleId="BodyTextIndent">
    <w:name w:val="Body Text Indent"/>
    <w:basedOn w:val="Normal"/>
    <w:link w:val="BodyTextIndentChar"/>
    <w:semiHidden/>
    <w:rsid w:val="0062203F"/>
    <w:pPr>
      <w:tabs>
        <w:tab w:val="left" w:pos="2552"/>
      </w:tabs>
      <w:ind w:left="2552" w:hanging="2552"/>
    </w:pPr>
    <w:rPr>
      <w:rFonts w:ascii="Tahoma" w:hAnsi="Tahoma" w:cs="Tahoma"/>
    </w:rPr>
  </w:style>
  <w:style w:type="character" w:customStyle="1" w:styleId="BodyTextIndentChar">
    <w:name w:val="Body Text Indent Char"/>
    <w:basedOn w:val="DefaultParagraphFont"/>
    <w:link w:val="BodyTextIndent"/>
    <w:semiHidden/>
    <w:rsid w:val="0062203F"/>
    <w:rPr>
      <w:rFonts w:ascii="Tahoma" w:eastAsia="Times New Roman" w:hAnsi="Tahoma" w:cs="Tahoma"/>
      <w:sz w:val="24"/>
      <w:szCs w:val="24"/>
    </w:rPr>
  </w:style>
  <w:style w:type="character" w:styleId="Emphasis">
    <w:name w:val="Emphasis"/>
    <w:basedOn w:val="DefaultParagraphFont"/>
    <w:uiPriority w:val="20"/>
    <w:qFormat/>
    <w:rsid w:val="00557741"/>
    <w:rPr>
      <w:i/>
      <w:iCs/>
    </w:rPr>
  </w:style>
  <w:style w:type="table" w:styleId="TableGrid">
    <w:name w:val="Table Grid"/>
    <w:basedOn w:val="TableNormal"/>
    <w:uiPriority w:val="39"/>
    <w:rsid w:val="005E6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032929">
      <w:bodyDiv w:val="1"/>
      <w:marLeft w:val="0"/>
      <w:marRight w:val="0"/>
      <w:marTop w:val="0"/>
      <w:marBottom w:val="0"/>
      <w:divBdr>
        <w:top w:val="none" w:sz="0" w:space="0" w:color="auto"/>
        <w:left w:val="none" w:sz="0" w:space="0" w:color="auto"/>
        <w:bottom w:val="none" w:sz="0" w:space="0" w:color="auto"/>
        <w:right w:val="none" w:sz="0" w:space="0" w:color="auto"/>
      </w:divBdr>
    </w:div>
    <w:div w:id="1430925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astangliadevo.co.uk" TargetMode="Externa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3107</Words>
  <Characters>17711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Rosemary Cochrane</dc:creator>
  <cp:lastModifiedBy>Rosemary Cochrane</cp:lastModifiedBy>
  <cp:revision>6</cp:revision>
  <cp:lastPrinted>2016-11-08T14:10:00Z</cp:lastPrinted>
  <dcterms:created xsi:type="dcterms:W3CDTF">2016-11-08T13:06:00Z</dcterms:created>
  <dcterms:modified xsi:type="dcterms:W3CDTF">2016-11-08T14:23:00Z</dcterms:modified>
</cp:coreProperties>
</file>